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B61" w:rsidRPr="008A0B61" w:rsidRDefault="008A0B61" w:rsidP="008A0B61">
      <w:pPr>
        <w:widowControl/>
        <w:spacing w:before="100" w:beforeAutospacing="1" w:after="100" w:afterAutospacing="1" w:line="360" w:lineRule="auto"/>
        <w:jc w:val="left"/>
        <w:rPr>
          <w:rFonts w:ascii="宋体" w:eastAsia="宋体" w:hAnsi="宋体" w:cs="宋体"/>
          <w:kern w:val="0"/>
          <w:sz w:val="24"/>
          <w:szCs w:val="24"/>
        </w:rPr>
      </w:pPr>
      <w:r w:rsidRPr="008A0B61">
        <w:rPr>
          <w:rFonts w:ascii="黑体" w:eastAsia="黑体" w:hAnsi="Cambria" w:cs="Cambria" w:hint="eastAsia"/>
          <w:color w:val="000000"/>
          <w:sz w:val="30"/>
          <w:szCs w:val="30"/>
        </w:rPr>
        <w:t>附件</w:t>
      </w:r>
    </w:p>
    <w:p w:rsidR="008A0B61" w:rsidRPr="008A0B61" w:rsidRDefault="008A0B61" w:rsidP="008A0B61">
      <w:pPr>
        <w:widowControl/>
        <w:spacing w:before="100" w:beforeAutospacing="1" w:afterLines="100" w:line="360" w:lineRule="auto"/>
        <w:jc w:val="center"/>
        <w:rPr>
          <w:rFonts w:ascii="宋体" w:eastAsia="宋体" w:hAnsi="宋体" w:cs="宋体"/>
          <w:kern w:val="0"/>
          <w:sz w:val="24"/>
          <w:szCs w:val="24"/>
        </w:rPr>
      </w:pPr>
      <w:r w:rsidRPr="008A0B61">
        <w:rPr>
          <w:rFonts w:ascii="黑体" w:eastAsia="黑体" w:hAnsi="宋体" w:cs="宋体" w:hint="eastAsia"/>
          <w:color w:val="000000"/>
          <w:kern w:val="0"/>
          <w:sz w:val="36"/>
          <w:szCs w:val="36"/>
        </w:rPr>
        <w:t>2016</w:t>
      </w:r>
      <w:r w:rsidRPr="008A0B61">
        <w:rPr>
          <w:rFonts w:ascii="黑体" w:eastAsia="黑体" w:hAnsi="宋体" w:cs="Cambria" w:hint="eastAsia"/>
          <w:color w:val="000000"/>
          <w:sz w:val="36"/>
          <w:szCs w:val="36"/>
        </w:rPr>
        <w:t>杭州市科技计划软科学研究项目选题目录</w:t>
      </w:r>
    </w:p>
    <w:tbl>
      <w:tblPr>
        <w:tblW w:w="8113" w:type="dxa"/>
        <w:jc w:val="center"/>
        <w:tblLayout w:type="fixed"/>
        <w:tblLook w:val="04A0"/>
      </w:tblPr>
      <w:tblGrid>
        <w:gridCol w:w="913"/>
        <w:gridCol w:w="4680"/>
        <w:gridCol w:w="1260"/>
        <w:gridCol w:w="1260"/>
      </w:tblGrid>
      <w:tr w:rsidR="008A0B61" w:rsidRPr="008A0B61" w:rsidTr="008A0B61">
        <w:trPr>
          <w:trHeight w:val="559"/>
          <w:jc w:val="center"/>
        </w:trPr>
        <w:tc>
          <w:tcPr>
            <w:tcW w:w="913" w:type="dxa"/>
            <w:tcBorders>
              <w:top w:val="single" w:sz="4" w:space="0" w:color="auto"/>
              <w:left w:val="single" w:sz="4" w:space="0" w:color="auto"/>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b/>
                <w:bCs/>
                <w:kern w:val="0"/>
              </w:rPr>
              <w:t>序号</w:t>
            </w:r>
          </w:p>
        </w:tc>
        <w:tc>
          <w:tcPr>
            <w:tcW w:w="4680" w:type="dxa"/>
            <w:tcBorders>
              <w:top w:val="single" w:sz="4" w:space="0" w:color="auto"/>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b/>
                <w:bCs/>
                <w:kern w:val="0"/>
              </w:rPr>
              <w:t>项目名称</w:t>
            </w:r>
          </w:p>
        </w:tc>
        <w:tc>
          <w:tcPr>
            <w:tcW w:w="1260" w:type="dxa"/>
            <w:tcBorders>
              <w:top w:val="single" w:sz="4" w:space="0" w:color="auto"/>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b/>
                <w:bCs/>
                <w:kern w:val="0"/>
              </w:rPr>
              <w:t>项目类别</w:t>
            </w:r>
          </w:p>
        </w:tc>
        <w:tc>
          <w:tcPr>
            <w:tcW w:w="1260" w:type="dxa"/>
            <w:tcBorders>
              <w:top w:val="single" w:sz="4" w:space="0" w:color="auto"/>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b/>
                <w:bCs/>
                <w:kern w:val="0"/>
              </w:rPr>
              <w:t>备注</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1</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color w:val="000000"/>
                <w:kern w:val="0"/>
                <w:szCs w:val="21"/>
              </w:rPr>
              <w:t>杭州市地下空间发展瓶颈制约及推进路径研究</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重点项目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 xml:space="preserve">　</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2</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color w:val="000000"/>
                <w:kern w:val="0"/>
                <w:szCs w:val="21"/>
              </w:rPr>
              <w:t>北京市疏解非首都核心功能的做法和对杭州市的启示建议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重点项目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 xml:space="preserve">　</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3</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color w:val="000000"/>
                <w:kern w:val="0"/>
                <w:szCs w:val="21"/>
              </w:rPr>
              <w:t>杭州市城市化推进与大气污染及居民健康之间关系社会学研究</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重点项目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 xml:space="preserve">　</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4</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color w:val="000000"/>
                <w:kern w:val="0"/>
                <w:szCs w:val="21"/>
              </w:rPr>
              <w:t>杭州推进“互联网+”城市管理的机制与对策研究</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重点项目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 xml:space="preserve">　</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5</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kern w:val="0"/>
                <w:szCs w:val="21"/>
              </w:rPr>
              <w:t>推进杭州智能制造与“互联网+”创新创业中心融合发展的思路及对策研究</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重点项目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 xml:space="preserve">　</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6</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color w:val="000000"/>
                <w:kern w:val="0"/>
                <w:szCs w:val="21"/>
              </w:rPr>
              <w:t>杭州市城西科创走廊产业选育与优化布局研究</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重点项目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 xml:space="preserve">　</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7</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color w:val="000000"/>
                <w:kern w:val="0"/>
                <w:szCs w:val="21"/>
              </w:rPr>
              <w:t>“两区”建设大背景下杭州如何统筹创新资源驱动区县经济发展—以建德为样本</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重点项目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 xml:space="preserve">　</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8</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color w:val="000000"/>
                <w:kern w:val="0"/>
                <w:szCs w:val="21"/>
              </w:rPr>
              <w:t>杭州构建“众创空间”评价体系研究</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重点项目</w:t>
            </w:r>
          </w:p>
        </w:tc>
        <w:tc>
          <w:tcPr>
            <w:tcW w:w="126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 xml:space="preserve">　</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9</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color w:val="000000"/>
                <w:kern w:val="0"/>
                <w:szCs w:val="21"/>
              </w:rPr>
              <w:t>推进小微企业创业创新的对策研究——基于我市“两创示范”的实践与思考</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重点项目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 xml:space="preserve">　</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10</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color w:val="000000"/>
                <w:kern w:val="0"/>
                <w:szCs w:val="21"/>
              </w:rPr>
              <w:t>杭州市小微企业创业创新基地城市示范实施情况调研及对策研究</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重点项目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 xml:space="preserve">　</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11</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kern w:val="0"/>
                <w:szCs w:val="21"/>
              </w:rPr>
              <w:t>杭州国家自主创新示范区地方立法研究</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重点项目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 xml:space="preserve">　</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12</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color w:val="000000"/>
                <w:kern w:val="0"/>
                <w:szCs w:val="21"/>
              </w:rPr>
              <w:t>杭州市科学技术进步奖评价指标体系研究</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重点项目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 xml:space="preserve">　</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13</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color w:val="000000"/>
                <w:kern w:val="0"/>
                <w:szCs w:val="21"/>
              </w:rPr>
              <w:t>杭州市企业研发费用加计扣除政策落实情况与对策建议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重点项目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 xml:space="preserve">　</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14</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color w:val="000000"/>
                <w:kern w:val="0"/>
                <w:szCs w:val="21"/>
              </w:rPr>
              <w:t>新常态下杭州R&amp;D投入分布地图与优化配置研究</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重点项目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 xml:space="preserve">　</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15</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color w:val="000000"/>
                <w:kern w:val="0"/>
                <w:szCs w:val="21"/>
              </w:rPr>
              <w:t>杭州市科技金融促进科技创新的机制探究——基于利益相关者视角</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重点项目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 xml:space="preserve">　</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16</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color w:val="000000"/>
                <w:kern w:val="0"/>
                <w:szCs w:val="21"/>
              </w:rPr>
              <w:t>杭州高新技术产业集群与人力资本累积研究——以海创园为例</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重点项目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 xml:space="preserve">　</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17</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kern w:val="0"/>
                <w:szCs w:val="21"/>
              </w:rPr>
              <w:t>在杭高校建设创业学院推进创新创业教育的现状及发展研究</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重点课题</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 xml:space="preserve">　</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18</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color w:val="000000"/>
                <w:kern w:val="0"/>
                <w:szCs w:val="21"/>
              </w:rPr>
              <w:t>基于“政用产学研”的科技人才创新能力协同培养机制研究——以杭州市经开区为例</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重点项目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 xml:space="preserve">　</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19</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color w:val="000000"/>
                <w:kern w:val="0"/>
                <w:szCs w:val="21"/>
              </w:rPr>
              <w:t>服务杭州城西科创大走廊的高素质创新型人才培</w:t>
            </w:r>
            <w:r w:rsidRPr="008A0B61">
              <w:rPr>
                <w:rFonts w:ascii="宋体" w:eastAsia="宋体" w:hAnsi="宋体" w:cs="宋体" w:hint="eastAsia"/>
                <w:color w:val="000000"/>
                <w:kern w:val="0"/>
                <w:szCs w:val="21"/>
              </w:rPr>
              <w:lastRenderedPageBreak/>
              <w:t>养模式研究</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lastRenderedPageBreak/>
              <w:t>重点项目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 xml:space="preserve">　</w:t>
            </w:r>
          </w:p>
        </w:tc>
      </w:tr>
      <w:tr w:rsidR="008A0B61" w:rsidRPr="008A0B61" w:rsidTr="008A0B61">
        <w:trPr>
          <w:trHeight w:val="559"/>
          <w:jc w:val="center"/>
        </w:trPr>
        <w:tc>
          <w:tcPr>
            <w:tcW w:w="913" w:type="dxa"/>
            <w:tcBorders>
              <w:top w:val="single" w:sz="4" w:space="0" w:color="auto"/>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lastRenderedPageBreak/>
              <w:t>20</w:t>
            </w:r>
          </w:p>
        </w:tc>
        <w:tc>
          <w:tcPr>
            <w:tcW w:w="4680" w:type="dxa"/>
            <w:tcBorders>
              <w:top w:val="single" w:sz="4" w:space="0" w:color="auto"/>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color w:val="000000"/>
                <w:kern w:val="0"/>
                <w:szCs w:val="21"/>
              </w:rPr>
              <w:t>基于质量强省和工匠精神培育的促进杭州制造企业转型升级机制与路径研究</w:t>
            </w:r>
          </w:p>
        </w:tc>
        <w:tc>
          <w:tcPr>
            <w:tcW w:w="1260" w:type="dxa"/>
            <w:tcBorders>
              <w:top w:val="single" w:sz="4" w:space="0" w:color="auto"/>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重点项目</w:t>
            </w:r>
          </w:p>
        </w:tc>
        <w:tc>
          <w:tcPr>
            <w:tcW w:w="1260" w:type="dxa"/>
            <w:tcBorders>
              <w:top w:val="single" w:sz="4" w:space="0" w:color="auto"/>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 xml:space="preserve">　</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21</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kern w:val="0"/>
                <w:szCs w:val="21"/>
              </w:rPr>
              <w:t>供给侧改革背景下杭州“僵尸企业”退出的模式比较和推进机制研究</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重点项目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 xml:space="preserve">　</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22</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color w:val="000000"/>
                <w:kern w:val="0"/>
                <w:szCs w:val="21"/>
              </w:rPr>
              <w:t>新常态下杭州市两化深度融合的短板提升及机制与对策研究</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重点项目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 xml:space="preserve">　</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23</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color w:val="000000"/>
                <w:kern w:val="0"/>
                <w:szCs w:val="21"/>
              </w:rPr>
              <w:t>杭州信息经济智慧应用推动现代农业科技转型对策研究</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重点项目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 xml:space="preserve">　</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24</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kern w:val="0"/>
                <w:szCs w:val="21"/>
              </w:rPr>
              <w:t>杭州农村新兴产业培育与集聚的对策思路研究</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重点项目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 xml:space="preserve">　</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25</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color w:val="000000"/>
                <w:kern w:val="0"/>
                <w:szCs w:val="21"/>
              </w:rPr>
              <w:t>基于“五水共治”背景下的杭州市畜牧产业生态化发展的前景与对策研究</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重点项目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 xml:space="preserve">　</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26</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color w:val="000000"/>
                <w:kern w:val="0"/>
                <w:szCs w:val="21"/>
              </w:rPr>
              <w:t>亚运会背景下杭州体育产业发展思路与对策研究</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重点项目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 xml:space="preserve">　</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27</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color w:val="000000"/>
                <w:kern w:val="0"/>
                <w:szCs w:val="21"/>
              </w:rPr>
              <w:t>基于国际峰会新常态视域的杭州城市国际化形象塑造研究</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一般项目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 xml:space="preserve">　</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28</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color w:val="000000"/>
                <w:kern w:val="0"/>
                <w:szCs w:val="21"/>
              </w:rPr>
              <w:t>杭州市地下空间数据共享现状及对策研究</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一般项目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 xml:space="preserve">　</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29</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color w:val="000000"/>
                <w:kern w:val="0"/>
                <w:szCs w:val="21"/>
              </w:rPr>
              <w:t>“拥江”战略背景下杭州市沿江新城“产城融合”发展的提升思路研究</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一般项目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 xml:space="preserve">　</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30</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kern w:val="0"/>
                <w:szCs w:val="21"/>
              </w:rPr>
              <w:t>杭州G20经济效应研究</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一般项目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 xml:space="preserve">　</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31</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color w:val="000000"/>
                <w:kern w:val="0"/>
                <w:szCs w:val="21"/>
              </w:rPr>
              <w:t>杭州众创空间服务县域实体经济发展的思路研究</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一般项目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 xml:space="preserve">　</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32</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color w:val="000000"/>
                <w:kern w:val="0"/>
                <w:szCs w:val="21"/>
              </w:rPr>
              <w:t>提升在杭高校本科生创业率及创业质量的对策研究</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一般项目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 xml:space="preserve">　</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33</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color w:val="000000"/>
                <w:kern w:val="0"/>
                <w:szCs w:val="21"/>
              </w:rPr>
              <w:t>全面提升杭州市自主创新能力的国际经验借鉴与动力转换机制研究</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一般项目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 xml:space="preserve">　</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34</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kern w:val="0"/>
                <w:szCs w:val="21"/>
              </w:rPr>
              <w:t>在杭高校推动大众创业、万众创新存在的问题与对策研究——以杭州电子科技大学为例</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一般项目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 xml:space="preserve">　</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35</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color w:val="000000"/>
                <w:kern w:val="0"/>
                <w:szCs w:val="21"/>
              </w:rPr>
              <w:t>投贷联动解决杭州市科技型中小企业融资困境的模式研究</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一般项目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 xml:space="preserve">　</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36</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color w:val="000000"/>
                <w:kern w:val="0"/>
                <w:szCs w:val="21"/>
              </w:rPr>
              <w:t>杭州市科技类民办非企业单位助推“双创”的地位和作用研究</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一般项目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 xml:space="preserve">　</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37</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color w:val="000000"/>
                <w:kern w:val="0"/>
                <w:szCs w:val="21"/>
              </w:rPr>
              <w:t>杭州市智能制造产业集聚现状及趋势研究——以大江东产业集聚区为例</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一般项目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 xml:space="preserve">　</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38</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color w:val="000000"/>
                <w:kern w:val="0"/>
                <w:szCs w:val="21"/>
              </w:rPr>
              <w:t>基于绿色财税政策和绿色金融融合背景下杭州低碳转型发展路径和推进机制研究</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一般项目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 xml:space="preserve">　</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39</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color w:val="000000"/>
                <w:kern w:val="0"/>
                <w:szCs w:val="21"/>
              </w:rPr>
              <w:t>杭州市智慧医疗门诊就诊模式的效果评价研究</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一般项目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 xml:space="preserve">　</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40</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color w:val="000000"/>
                <w:kern w:val="0"/>
                <w:szCs w:val="21"/>
              </w:rPr>
              <w:t>杭州众创空间评价体系研究</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一般项目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定向</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lastRenderedPageBreak/>
              <w:t>41</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color w:val="000000"/>
                <w:kern w:val="0"/>
                <w:szCs w:val="21"/>
              </w:rPr>
              <w:t>杭州市十三五科技人才发展规划编制研究</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一般项目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定向</w:t>
            </w:r>
          </w:p>
        </w:tc>
      </w:tr>
      <w:tr w:rsidR="008A0B61" w:rsidRPr="008A0B61" w:rsidTr="008A0B61">
        <w:trPr>
          <w:trHeight w:val="559"/>
          <w:jc w:val="center"/>
        </w:trPr>
        <w:tc>
          <w:tcPr>
            <w:tcW w:w="913" w:type="dxa"/>
            <w:tcBorders>
              <w:top w:val="single" w:sz="4" w:space="0" w:color="auto"/>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42</w:t>
            </w:r>
          </w:p>
        </w:tc>
        <w:tc>
          <w:tcPr>
            <w:tcW w:w="4680" w:type="dxa"/>
            <w:tcBorders>
              <w:top w:val="single" w:sz="4" w:space="0" w:color="auto"/>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color w:val="000000"/>
                <w:kern w:val="0"/>
                <w:szCs w:val="21"/>
              </w:rPr>
              <w:t>杭州市高新企业与高校科研院所协同科技成果转化研究</w:t>
            </w:r>
          </w:p>
        </w:tc>
        <w:tc>
          <w:tcPr>
            <w:tcW w:w="1260" w:type="dxa"/>
            <w:tcBorders>
              <w:top w:val="single" w:sz="4" w:space="0" w:color="auto"/>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一般项目</w:t>
            </w:r>
          </w:p>
        </w:tc>
        <w:tc>
          <w:tcPr>
            <w:tcW w:w="1260" w:type="dxa"/>
            <w:tcBorders>
              <w:top w:val="single" w:sz="4" w:space="0" w:color="auto"/>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定向</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43</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color w:val="000000"/>
                <w:kern w:val="0"/>
                <w:szCs w:val="21"/>
              </w:rPr>
              <w:t>杭州市地震台网的改进思路与提升研究</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一般项目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定向</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44</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color w:val="000000"/>
                <w:kern w:val="0"/>
                <w:szCs w:val="21"/>
              </w:rPr>
              <w:t>促进杭州市科技服务业发展对策研究</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一般项目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定向</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45</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color w:val="000000"/>
                <w:kern w:val="0"/>
                <w:szCs w:val="21"/>
              </w:rPr>
              <w:t>浙江网上技术市场技术中介服务联盟对杭州地区成果转化情况调研</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一般项目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定向</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46</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color w:val="000000"/>
                <w:kern w:val="0"/>
                <w:szCs w:val="21"/>
              </w:rPr>
              <w:t>关于天使投资风险补偿方式现状与对策研究</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一般项目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定向</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47</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color w:val="000000"/>
                <w:kern w:val="0"/>
                <w:szCs w:val="21"/>
              </w:rPr>
              <w:t>发挥农业科研院所作用，合力推进杭州农业科技创新的思路与对策研究</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一般项目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定向</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48</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color w:val="000000"/>
                <w:kern w:val="0"/>
                <w:szCs w:val="21"/>
              </w:rPr>
              <w:t>关于促进杭州市小微企业成功创业的对策研究</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一般项目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定向</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49</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color w:val="000000"/>
                <w:kern w:val="0"/>
                <w:szCs w:val="21"/>
              </w:rPr>
              <w:t>杭州市初创期高成长性创新型企业案例研究</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一般项目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定向</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50</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color w:val="000000"/>
                <w:kern w:val="0"/>
                <w:szCs w:val="21"/>
              </w:rPr>
              <w:t>杭州市跨境电子商务知识产权保护对策研究</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一般项目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定向</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51</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color w:val="000000"/>
                <w:kern w:val="0"/>
                <w:szCs w:val="21"/>
              </w:rPr>
              <w:t>关于推动综合派驻单位履行党风廉政建设主体责任的实践和思考</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一般项目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定向</w:t>
            </w:r>
          </w:p>
        </w:tc>
      </w:tr>
      <w:tr w:rsidR="008A0B61" w:rsidRPr="008A0B61" w:rsidTr="008A0B61">
        <w:trPr>
          <w:trHeight w:val="559"/>
          <w:jc w:val="center"/>
        </w:trPr>
        <w:tc>
          <w:tcPr>
            <w:tcW w:w="913" w:type="dxa"/>
            <w:tcBorders>
              <w:top w:val="nil"/>
              <w:left w:val="single" w:sz="4" w:space="0" w:color="auto"/>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52</w:t>
            </w:r>
          </w:p>
        </w:tc>
        <w:tc>
          <w:tcPr>
            <w:tcW w:w="4680" w:type="dxa"/>
            <w:tcBorders>
              <w:top w:val="nil"/>
              <w:left w:val="nil"/>
              <w:bottom w:val="single" w:sz="4" w:space="0" w:color="auto"/>
              <w:right w:val="single" w:sz="4" w:space="0" w:color="auto"/>
            </w:tcBorders>
            <w:vAlign w:val="center"/>
            <w:hideMark/>
          </w:tcPr>
          <w:p w:rsidR="008A0B61" w:rsidRPr="008A0B61" w:rsidRDefault="008A0B61" w:rsidP="008A0B61">
            <w:pPr>
              <w:widowControl/>
              <w:spacing w:before="100" w:beforeAutospacing="1" w:after="100" w:afterAutospacing="1"/>
              <w:jc w:val="left"/>
              <w:rPr>
                <w:rFonts w:ascii="宋体" w:eastAsia="宋体" w:hAnsi="宋体" w:cs="宋体"/>
                <w:kern w:val="0"/>
                <w:sz w:val="24"/>
                <w:szCs w:val="24"/>
              </w:rPr>
            </w:pPr>
            <w:r w:rsidRPr="008A0B61">
              <w:rPr>
                <w:rFonts w:ascii="宋体" w:eastAsia="宋体" w:hAnsi="宋体" w:cs="宋体" w:hint="eastAsia"/>
                <w:color w:val="000000"/>
                <w:kern w:val="0"/>
                <w:szCs w:val="21"/>
              </w:rPr>
              <w:t>杭州国家自主创新示范区试点政策评估研究</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一般项目</w:t>
            </w:r>
          </w:p>
        </w:tc>
        <w:tc>
          <w:tcPr>
            <w:tcW w:w="1260" w:type="dxa"/>
            <w:tcBorders>
              <w:top w:val="nil"/>
              <w:left w:val="nil"/>
              <w:bottom w:val="single" w:sz="4" w:space="0" w:color="auto"/>
              <w:right w:val="single" w:sz="4" w:space="0" w:color="auto"/>
            </w:tcBorders>
            <w:noWrap/>
            <w:vAlign w:val="center"/>
            <w:hideMark/>
          </w:tcPr>
          <w:p w:rsidR="008A0B61" w:rsidRPr="008A0B61" w:rsidRDefault="008A0B61" w:rsidP="008A0B61">
            <w:pPr>
              <w:widowControl/>
              <w:spacing w:before="100" w:beforeAutospacing="1" w:after="100" w:afterAutospacing="1"/>
              <w:jc w:val="center"/>
              <w:rPr>
                <w:rFonts w:ascii="宋体" w:eastAsia="宋体" w:hAnsi="宋体" w:cs="宋体"/>
                <w:kern w:val="0"/>
                <w:sz w:val="24"/>
                <w:szCs w:val="24"/>
              </w:rPr>
            </w:pPr>
            <w:r w:rsidRPr="008A0B61">
              <w:rPr>
                <w:rFonts w:ascii="宋体" w:eastAsia="宋体" w:hAnsi="宋体" w:cs="宋体" w:hint="eastAsia"/>
                <w:kern w:val="0"/>
                <w:szCs w:val="21"/>
              </w:rPr>
              <w:t>定向</w:t>
            </w:r>
          </w:p>
        </w:tc>
      </w:tr>
    </w:tbl>
    <w:p w:rsidR="001C1651" w:rsidRDefault="001C1651"/>
    <w:sectPr w:rsidR="001C16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651" w:rsidRDefault="001C1651" w:rsidP="008A0B61">
      <w:r>
        <w:separator/>
      </w:r>
    </w:p>
  </w:endnote>
  <w:endnote w:type="continuationSeparator" w:id="1">
    <w:p w:rsidR="001C1651" w:rsidRDefault="001C1651" w:rsidP="008A0B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651" w:rsidRDefault="001C1651" w:rsidP="008A0B61">
      <w:r>
        <w:separator/>
      </w:r>
    </w:p>
  </w:footnote>
  <w:footnote w:type="continuationSeparator" w:id="1">
    <w:p w:rsidR="001C1651" w:rsidRDefault="001C1651" w:rsidP="008A0B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0B61"/>
    <w:rsid w:val="001C1651"/>
    <w:rsid w:val="008A0B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0B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0B61"/>
    <w:rPr>
      <w:sz w:val="18"/>
      <w:szCs w:val="18"/>
    </w:rPr>
  </w:style>
  <w:style w:type="paragraph" w:styleId="a4">
    <w:name w:val="footer"/>
    <w:basedOn w:val="a"/>
    <w:link w:val="Char0"/>
    <w:uiPriority w:val="99"/>
    <w:semiHidden/>
    <w:unhideWhenUsed/>
    <w:rsid w:val="008A0B6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0B61"/>
    <w:rPr>
      <w:sz w:val="18"/>
      <w:szCs w:val="18"/>
    </w:rPr>
  </w:style>
  <w:style w:type="character" w:styleId="a5">
    <w:name w:val="Strong"/>
    <w:basedOn w:val="a0"/>
    <w:uiPriority w:val="22"/>
    <w:qFormat/>
    <w:rsid w:val="008A0B61"/>
    <w:rPr>
      <w:b/>
      <w:bCs/>
    </w:rPr>
  </w:style>
</w:styles>
</file>

<file path=word/webSettings.xml><?xml version="1.0" encoding="utf-8"?>
<w:webSettings xmlns:r="http://schemas.openxmlformats.org/officeDocument/2006/relationships" xmlns:w="http://schemas.openxmlformats.org/wordprocessingml/2006/main">
  <w:divs>
    <w:div w:id="57365737">
      <w:bodyDiv w:val="1"/>
      <w:marLeft w:val="0"/>
      <w:marRight w:val="0"/>
      <w:marTop w:val="0"/>
      <w:marBottom w:val="0"/>
      <w:divBdr>
        <w:top w:val="none" w:sz="0" w:space="0" w:color="auto"/>
        <w:left w:val="none" w:sz="0" w:space="0" w:color="auto"/>
        <w:bottom w:val="none" w:sz="0" w:space="0" w:color="auto"/>
        <w:right w:val="none" w:sz="0" w:space="0" w:color="auto"/>
      </w:divBdr>
      <w:divsChild>
        <w:div w:id="29453206">
          <w:marLeft w:val="0"/>
          <w:marRight w:val="0"/>
          <w:marTop w:val="0"/>
          <w:marBottom w:val="0"/>
          <w:divBdr>
            <w:top w:val="none" w:sz="0" w:space="0" w:color="auto"/>
            <w:left w:val="none" w:sz="0" w:space="0" w:color="auto"/>
            <w:bottom w:val="none" w:sz="0" w:space="0" w:color="auto"/>
            <w:right w:val="none" w:sz="0" w:space="0" w:color="auto"/>
          </w:divBdr>
          <w:divsChild>
            <w:div w:id="2049068231">
              <w:marLeft w:val="0"/>
              <w:marRight w:val="0"/>
              <w:marTop w:val="0"/>
              <w:marBottom w:val="0"/>
              <w:divBdr>
                <w:top w:val="single" w:sz="2" w:space="0" w:color="auto"/>
                <w:left w:val="single" w:sz="2" w:space="0" w:color="auto"/>
                <w:bottom w:val="single" w:sz="2" w:space="0" w:color="auto"/>
                <w:right w:val="single" w:sz="2" w:space="0" w:color="auto"/>
              </w:divBdr>
              <w:divsChild>
                <w:div w:id="2047024764">
                  <w:marLeft w:val="0"/>
                  <w:marRight w:val="0"/>
                  <w:marTop w:val="41"/>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2016-06-08T05:53:00Z</dcterms:created>
  <dcterms:modified xsi:type="dcterms:W3CDTF">2016-06-08T05:53:00Z</dcterms:modified>
</cp:coreProperties>
</file>