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A26FFF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石玉刚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26FFF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现代食品制造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EB500E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化工原理，</w:t>
            </w:r>
            <w:bookmarkStart w:id="0" w:name="_GoBack"/>
            <w:bookmarkEnd w:id="0"/>
            <w:r w:rsidR="0057204F">
              <w:rPr>
                <w:rFonts w:ascii="仿宋" w:eastAsia="仿宋" w:hAnsi="仿宋" w:hint="eastAsia"/>
                <w:bCs/>
                <w:sz w:val="28"/>
                <w:szCs w:val="28"/>
              </w:rPr>
              <w:t>食品化学实验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7204F" w:rsidP="004E4FD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9D7434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以食品化学的基本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分析检测技术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安排教学实践内容，明确在食品化学实验室应该学习的知识。参与实验准备和指导，全面了解食品化学实验及检测技术的原理和指导方法，全面掌握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食品化学实验中各类仪器的使用和分析操作技能</w:t>
            </w: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，培养研究生指导教学的能力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9D7434" w:rsidRDefault="009D7434" w:rsidP="009D7434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内容：协助指导食品化学实验，实验共30课时，实验项目如下：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淀粉糊化及酶法制备淀粉糖浆及其葡萄糖值的测定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大豆分离蛋白的制备及乳化性测定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蛋白质的盐析和透析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花青素的结构、分离及不同pH下的光谱分析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天然花色苷色素在不同食品体系下的降解动力学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酶的专一性及酶促反应速率影响探讨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蛋清溶菌酶的分离和分析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热烫处理对果蔬色泽、维生素C保存的影响实验 </w:t>
            </w:r>
          </w:p>
          <w:p w:rsidR="009D7434" w:rsidRDefault="009D7434" w:rsidP="009D7434">
            <w:pPr>
              <w:numPr>
                <w:ilvl w:val="0"/>
                <w:numId w:val="7"/>
              </w:numPr>
              <w:spacing w:line="4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抗氧化剂对油脂氧化酸败的影响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实验方式：跟班一起指导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9D7434" w:rsidP="009D74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CE" w:rsidRDefault="007211CE">
      <w:r>
        <w:separator/>
      </w:r>
    </w:p>
  </w:endnote>
  <w:endnote w:type="continuationSeparator" w:id="0">
    <w:p w:rsidR="007211CE" w:rsidRDefault="0072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CE" w:rsidRDefault="007211CE">
      <w:r>
        <w:separator/>
      </w:r>
    </w:p>
  </w:footnote>
  <w:footnote w:type="continuationSeparator" w:id="0">
    <w:p w:rsidR="007211CE" w:rsidRDefault="0072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zExNjUzNDQ0sDRT0lEKTi0uzszPAykwrAUAjcHKSywAAAA=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637B2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C3B30"/>
    <w:rsid w:val="004D40DF"/>
    <w:rsid w:val="004D7A38"/>
    <w:rsid w:val="004E4FD9"/>
    <w:rsid w:val="004F2EF0"/>
    <w:rsid w:val="004F64B9"/>
    <w:rsid w:val="00526F64"/>
    <w:rsid w:val="00530291"/>
    <w:rsid w:val="005464D2"/>
    <w:rsid w:val="0055159C"/>
    <w:rsid w:val="0057204F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11CE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D7434"/>
    <w:rsid w:val="009E79F5"/>
    <w:rsid w:val="00A26F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500E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94550"/>
    <w:rPr>
      <w:sz w:val="18"/>
      <w:szCs w:val="18"/>
    </w:rPr>
  </w:style>
  <w:style w:type="paragraph" w:styleId="Date">
    <w:name w:val="Date"/>
    <w:basedOn w:val="Normal"/>
    <w:next w:val="Normal"/>
    <w:link w:val="DateChar"/>
    <w:rsid w:val="00D47175"/>
    <w:pPr>
      <w:ind w:leftChars="2500" w:left="100"/>
    </w:pPr>
  </w:style>
  <w:style w:type="character" w:customStyle="1" w:styleId="DateChar">
    <w:name w:val="Date Char"/>
    <w:link w:val="Date"/>
    <w:rsid w:val="00D47175"/>
    <w:rPr>
      <w:kern w:val="2"/>
      <w:sz w:val="21"/>
      <w:szCs w:val="24"/>
    </w:rPr>
  </w:style>
  <w:style w:type="character" w:customStyle="1" w:styleId="p101">
    <w:name w:val="p101"/>
    <w:basedOn w:val="DefaultParagraphFont"/>
    <w:rsid w:val="00713EE4"/>
    <w:rPr>
      <w:rFonts w:ascii="ˎ̥" w:hAnsi="ˎ̥" w:hint="default"/>
      <w:sz w:val="21"/>
      <w:szCs w:val="21"/>
    </w:rPr>
  </w:style>
  <w:style w:type="paragraph" w:styleId="NormalWeb">
    <w:name w:val="Normal (Web)"/>
    <w:basedOn w:val="Normal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ListParagraph">
    <w:name w:val="List Paragraph"/>
    <w:basedOn w:val="Normal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B94550"/>
    <w:rPr>
      <w:sz w:val="18"/>
      <w:szCs w:val="18"/>
    </w:rPr>
  </w:style>
  <w:style w:type="paragraph" w:styleId="Date">
    <w:name w:val="Date"/>
    <w:basedOn w:val="Normal"/>
    <w:next w:val="Normal"/>
    <w:link w:val="DateChar"/>
    <w:rsid w:val="00D47175"/>
    <w:pPr>
      <w:ind w:leftChars="2500" w:left="100"/>
    </w:pPr>
  </w:style>
  <w:style w:type="character" w:customStyle="1" w:styleId="DateChar">
    <w:name w:val="Date Char"/>
    <w:link w:val="Date"/>
    <w:rsid w:val="00D47175"/>
    <w:rPr>
      <w:kern w:val="2"/>
      <w:sz w:val="21"/>
      <w:szCs w:val="24"/>
    </w:rPr>
  </w:style>
  <w:style w:type="character" w:customStyle="1" w:styleId="p101">
    <w:name w:val="p101"/>
    <w:basedOn w:val="DefaultParagraphFont"/>
    <w:rsid w:val="00713EE4"/>
    <w:rPr>
      <w:rFonts w:ascii="ˎ̥" w:hAnsi="ˎ̥" w:hint="default"/>
      <w:sz w:val="21"/>
      <w:szCs w:val="21"/>
    </w:rPr>
  </w:style>
  <w:style w:type="paragraph" w:styleId="NormalWeb">
    <w:name w:val="Normal (Web)"/>
    <w:basedOn w:val="Normal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ListParagraph">
    <w:name w:val="List Paragraph"/>
    <w:basedOn w:val="Normal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浙江工商大学食品学院文件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4</cp:revision>
  <cp:lastPrinted>2014-12-24T02:51:00Z</cp:lastPrinted>
  <dcterms:created xsi:type="dcterms:W3CDTF">2018-09-07T03:27:00Z</dcterms:created>
  <dcterms:modified xsi:type="dcterms:W3CDTF">2018-09-07T03:28:00Z</dcterms:modified>
</cp:coreProperties>
</file>