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BD" w:rsidRPr="00BA74BD" w:rsidRDefault="00BA74BD" w:rsidP="00BA74BD">
      <w:pPr>
        <w:widowControl/>
        <w:spacing w:line="420" w:lineRule="atLeast"/>
        <w:jc w:val="center"/>
        <w:rPr>
          <w:rFonts w:ascii="ˎ̥" w:eastAsia="宋体" w:hAnsi="ˎ̥" w:cs="宋体" w:hint="eastAsia"/>
          <w:color w:val="555555"/>
          <w:kern w:val="0"/>
          <w:sz w:val="32"/>
          <w:szCs w:val="32"/>
        </w:rPr>
      </w:pPr>
      <w:r w:rsidRPr="00BA74BD">
        <w:rPr>
          <w:rFonts w:ascii="ˎ̥" w:eastAsia="宋体" w:hAnsi="ˎ̥" w:cs="宋体" w:hint="eastAsia"/>
          <w:color w:val="555555"/>
          <w:kern w:val="0"/>
          <w:sz w:val="32"/>
          <w:szCs w:val="32"/>
        </w:rPr>
        <w:t>2018-2019</w:t>
      </w:r>
      <w:r w:rsidRPr="00BA74BD">
        <w:rPr>
          <w:rFonts w:ascii="ˎ̥" w:eastAsia="宋体" w:hAnsi="ˎ̥" w:cs="宋体" w:hint="eastAsia"/>
          <w:color w:val="555555"/>
          <w:kern w:val="0"/>
          <w:sz w:val="32"/>
          <w:szCs w:val="32"/>
        </w:rPr>
        <w:t>学年第</w:t>
      </w:r>
      <w:r w:rsidR="003A420E">
        <w:rPr>
          <w:rFonts w:ascii="ˎ̥" w:eastAsia="宋体" w:hAnsi="ˎ̥" w:cs="宋体" w:hint="eastAsia"/>
          <w:color w:val="555555"/>
          <w:kern w:val="0"/>
          <w:sz w:val="32"/>
          <w:szCs w:val="32"/>
        </w:rPr>
        <w:t>二</w:t>
      </w:r>
      <w:r w:rsidRPr="00BA74BD">
        <w:rPr>
          <w:rFonts w:ascii="ˎ̥" w:eastAsia="宋体" w:hAnsi="ˎ̥" w:cs="宋体" w:hint="eastAsia"/>
          <w:color w:val="555555"/>
          <w:kern w:val="0"/>
          <w:sz w:val="32"/>
          <w:szCs w:val="32"/>
        </w:rPr>
        <w:t>学期开学通知</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各学院、全体上课教师、研究生：</w:t>
      </w: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xml:space="preserve">       </w:t>
      </w:r>
      <w:r w:rsidRPr="0078175E">
        <w:rPr>
          <w:rFonts w:ascii="ˎ̥" w:eastAsia="宋体" w:hAnsi="ˎ̥" w:cs="宋体"/>
          <w:color w:val="555555"/>
          <w:kern w:val="0"/>
          <w:szCs w:val="21"/>
        </w:rPr>
        <w:t>新系统地址：输入网址</w:t>
      </w:r>
      <w:r w:rsidR="002D5261" w:rsidRPr="002D5261">
        <w:rPr>
          <w:rFonts w:ascii="ˎ̥" w:eastAsia="宋体" w:hAnsi="ˎ̥" w:cs="宋体"/>
          <w:color w:val="555555"/>
          <w:kern w:val="0"/>
          <w:szCs w:val="21"/>
        </w:rPr>
        <w:t>https://yjszhgl.zjg</w:t>
      </w:r>
      <w:r w:rsidR="00AE2289">
        <w:rPr>
          <w:rFonts w:ascii="ˎ̥" w:eastAsia="宋体" w:hAnsi="ˎ̥" w:cs="宋体"/>
          <w:color w:val="555555"/>
          <w:kern w:val="0"/>
          <w:szCs w:val="21"/>
        </w:rPr>
        <w:t>su.edu.cn</w:t>
      </w:r>
      <w:r w:rsidRPr="0078175E">
        <w:rPr>
          <w:rFonts w:ascii="ˎ̥" w:eastAsia="宋体" w:hAnsi="ˎ̥" w:cs="宋体"/>
          <w:color w:val="555555"/>
          <w:kern w:val="0"/>
          <w:szCs w:val="21"/>
        </w:rPr>
        <w:t>；或从研究生院门户网站进去，点击研究生教学信息系统，选择新版入口。教师账号为财务工号、学生账号为学号，密码初始是</w:t>
      </w:r>
      <w:r w:rsidRPr="0078175E">
        <w:rPr>
          <w:rFonts w:ascii="ˎ̥" w:eastAsia="宋体" w:hAnsi="ˎ̥" w:cs="宋体"/>
          <w:color w:val="555555"/>
          <w:kern w:val="0"/>
          <w:szCs w:val="21"/>
        </w:rPr>
        <w:t>000000</w:t>
      </w:r>
      <w:r w:rsidRPr="0078175E">
        <w:rPr>
          <w:rFonts w:ascii="ˎ̥" w:eastAsia="宋体" w:hAnsi="ˎ̥" w:cs="宋体"/>
          <w:color w:val="555555"/>
          <w:kern w:val="0"/>
          <w:szCs w:val="21"/>
        </w:rPr>
        <w:t>，若密码错误，请尝试对应的财务工号和学号，若仍无法登陆，请联系各自学院的教学秘书重置密码。</w:t>
      </w: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r>
        <w:rPr>
          <w:rFonts w:ascii="ˎ̥" w:eastAsia="宋体" w:hAnsi="ˎ̥" w:cs="宋体"/>
          <w:color w:val="555555"/>
          <w:kern w:val="0"/>
          <w:szCs w:val="21"/>
        </w:rPr>
        <w:t>      201</w:t>
      </w:r>
      <w:r>
        <w:rPr>
          <w:rFonts w:ascii="ˎ̥" w:eastAsia="宋体" w:hAnsi="ˎ̥" w:cs="宋体" w:hint="eastAsia"/>
          <w:color w:val="555555"/>
          <w:kern w:val="0"/>
          <w:szCs w:val="21"/>
        </w:rPr>
        <w:t>8</w:t>
      </w:r>
      <w:r>
        <w:rPr>
          <w:rFonts w:ascii="ˎ̥" w:eastAsia="宋体" w:hAnsi="ˎ̥" w:cs="宋体"/>
          <w:color w:val="555555"/>
          <w:kern w:val="0"/>
          <w:szCs w:val="21"/>
        </w:rPr>
        <w:t>-201</w:t>
      </w:r>
      <w:r>
        <w:rPr>
          <w:rFonts w:ascii="ˎ̥" w:eastAsia="宋体" w:hAnsi="ˎ̥" w:cs="宋体" w:hint="eastAsia"/>
          <w:color w:val="555555"/>
          <w:kern w:val="0"/>
          <w:szCs w:val="21"/>
        </w:rPr>
        <w:t>9</w:t>
      </w:r>
      <w:r w:rsidRPr="0078175E">
        <w:rPr>
          <w:rFonts w:ascii="ˎ̥" w:eastAsia="宋体" w:hAnsi="ˎ̥" w:cs="宋体"/>
          <w:color w:val="555555"/>
          <w:kern w:val="0"/>
          <w:szCs w:val="21"/>
        </w:rPr>
        <w:t>学年第二学期研究生课第一周</w:t>
      </w:r>
      <w:r>
        <w:rPr>
          <w:rFonts w:ascii="ˎ̥" w:eastAsia="宋体" w:hAnsi="ˎ̥" w:cs="宋体" w:hint="eastAsia"/>
          <w:color w:val="555555"/>
          <w:kern w:val="0"/>
          <w:szCs w:val="21"/>
        </w:rPr>
        <w:t>2</w:t>
      </w:r>
      <w:r w:rsidRPr="0078175E">
        <w:rPr>
          <w:rFonts w:ascii="ˎ̥" w:eastAsia="宋体" w:hAnsi="ˎ̥" w:cs="宋体"/>
          <w:color w:val="555555"/>
          <w:kern w:val="0"/>
          <w:szCs w:val="21"/>
        </w:rPr>
        <w:t>月</w:t>
      </w:r>
      <w:r>
        <w:rPr>
          <w:rFonts w:ascii="ˎ̥" w:eastAsia="宋体" w:hAnsi="ˎ̥" w:cs="宋体" w:hint="eastAsia"/>
          <w:color w:val="555555"/>
          <w:kern w:val="0"/>
          <w:szCs w:val="21"/>
        </w:rPr>
        <w:t>2</w:t>
      </w:r>
      <w:r w:rsidR="00E72A2A">
        <w:rPr>
          <w:rFonts w:ascii="ˎ̥" w:eastAsia="宋体" w:hAnsi="ˎ̥" w:cs="宋体" w:hint="eastAsia"/>
          <w:color w:val="555555"/>
          <w:kern w:val="0"/>
          <w:szCs w:val="21"/>
        </w:rPr>
        <w:t>5</w:t>
      </w:r>
      <w:r w:rsidRPr="0078175E">
        <w:rPr>
          <w:rFonts w:ascii="ˎ̥" w:eastAsia="宋体" w:hAnsi="ˎ̥" w:cs="宋体"/>
          <w:color w:val="555555"/>
          <w:kern w:val="0"/>
          <w:szCs w:val="21"/>
        </w:rPr>
        <w:t>日（周一）开始上课，共</w:t>
      </w:r>
      <w:r w:rsidRPr="0078175E">
        <w:rPr>
          <w:rFonts w:ascii="ˎ̥" w:eastAsia="宋体" w:hAnsi="ˎ̥" w:cs="宋体"/>
          <w:color w:val="555555"/>
          <w:kern w:val="0"/>
          <w:szCs w:val="21"/>
        </w:rPr>
        <w:t>16</w:t>
      </w:r>
      <w:r w:rsidRPr="0078175E">
        <w:rPr>
          <w:rFonts w:ascii="ˎ̥" w:eastAsia="宋体" w:hAnsi="ˎ̥" w:cs="宋体"/>
          <w:color w:val="555555"/>
          <w:kern w:val="0"/>
          <w:szCs w:val="21"/>
        </w:rPr>
        <w:t>周。</w:t>
      </w:r>
      <w:r w:rsidRPr="0078175E">
        <w:rPr>
          <w:rFonts w:ascii="ˎ̥" w:eastAsia="宋体" w:hAnsi="ˎ̥" w:cs="宋体"/>
          <w:color w:val="555555"/>
          <w:kern w:val="0"/>
          <w:szCs w:val="21"/>
        </w:rPr>
        <w:t xml:space="preserve"> </w:t>
      </w:r>
      <w:r w:rsidRPr="0078175E">
        <w:rPr>
          <w:rFonts w:ascii="ˎ̥" w:eastAsia="宋体" w:hAnsi="ˎ̥" w:cs="宋体"/>
          <w:color w:val="555555"/>
          <w:kern w:val="0"/>
          <w:szCs w:val="21"/>
        </w:rPr>
        <w:t>（若有问题及时与研究生院联系（</w:t>
      </w:r>
      <w:r w:rsidRPr="0078175E">
        <w:rPr>
          <w:rFonts w:ascii="ˎ̥" w:eastAsia="宋体" w:hAnsi="ˎ̥" w:cs="宋体"/>
          <w:color w:val="555555"/>
          <w:kern w:val="0"/>
          <w:szCs w:val="21"/>
        </w:rPr>
        <w:t>668281</w:t>
      </w:r>
      <w:r w:rsidRPr="0078175E">
        <w:rPr>
          <w:rFonts w:ascii="ˎ̥" w:eastAsia="宋体" w:hAnsi="ˎ̥" w:cs="宋体"/>
          <w:color w:val="555555"/>
          <w:kern w:val="0"/>
          <w:szCs w:val="21"/>
        </w:rPr>
        <w:t>，陈）。</w:t>
      </w: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xml:space="preserve">      </w:t>
      </w:r>
      <w:r w:rsidRPr="0078175E">
        <w:rPr>
          <w:rFonts w:ascii="ˎ̥" w:eastAsia="宋体" w:hAnsi="ˎ̥" w:cs="宋体"/>
          <w:color w:val="555555"/>
          <w:kern w:val="0"/>
          <w:szCs w:val="21"/>
        </w:rPr>
        <w:t>一、研究生教学秘书进入研究生教育综合管理信息系统，再检查一下学生个人学习计划是否全部审核完毕</w:t>
      </w:r>
      <w:r w:rsidRPr="0078175E">
        <w:rPr>
          <w:rFonts w:ascii="ˎ̥" w:eastAsia="宋体" w:hAnsi="ˎ̥" w:cs="宋体"/>
          <w:color w:val="555555"/>
          <w:kern w:val="0"/>
          <w:szCs w:val="21"/>
        </w:rPr>
        <w:t>----</w:t>
      </w:r>
      <w:r w:rsidRPr="0078175E">
        <w:rPr>
          <w:rFonts w:ascii="ˎ̥" w:eastAsia="宋体" w:hAnsi="ˎ̥" w:cs="宋体"/>
          <w:color w:val="555555"/>
          <w:kern w:val="0"/>
          <w:szCs w:val="21"/>
        </w:rPr>
        <w:t>预排课是否完成</w:t>
      </w:r>
      <w:r w:rsidRPr="0078175E">
        <w:rPr>
          <w:rFonts w:ascii="ˎ̥" w:eastAsia="宋体" w:hAnsi="ˎ̥" w:cs="宋体"/>
          <w:color w:val="555555"/>
          <w:kern w:val="0"/>
          <w:szCs w:val="21"/>
        </w:rPr>
        <w:t>------</w:t>
      </w:r>
      <w:r w:rsidRPr="0078175E">
        <w:rPr>
          <w:rFonts w:ascii="ˎ̥" w:eastAsia="宋体" w:hAnsi="ˎ̥" w:cs="宋体"/>
          <w:color w:val="555555"/>
          <w:kern w:val="0"/>
          <w:szCs w:val="21"/>
        </w:rPr>
        <w:t>排课确认是否完成（排课确认后老师才能看到排课的课表）</w:t>
      </w:r>
      <w:r w:rsidRPr="0078175E">
        <w:rPr>
          <w:rFonts w:ascii="ˎ̥" w:eastAsia="宋体" w:hAnsi="ˎ̥" w:cs="宋体"/>
          <w:color w:val="555555"/>
          <w:kern w:val="0"/>
          <w:szCs w:val="21"/>
        </w:rPr>
        <w:t>---</w:t>
      </w:r>
      <w:r w:rsidRPr="0078175E">
        <w:rPr>
          <w:rFonts w:ascii="ˎ̥" w:eastAsia="宋体" w:hAnsi="ˎ̥" w:cs="宋体"/>
          <w:color w:val="555555"/>
          <w:kern w:val="0"/>
          <w:szCs w:val="21"/>
        </w:rPr>
        <w:t>最后检查选课处理是否完成（选课处理后学生才能看到个人课表，老师才能打印点名册）</w:t>
      </w:r>
      <w:r w:rsidRPr="0078175E">
        <w:rPr>
          <w:rFonts w:ascii="ˎ̥" w:eastAsia="宋体" w:hAnsi="ˎ̥" w:cs="宋体"/>
          <w:color w:val="555555"/>
          <w:kern w:val="0"/>
          <w:szCs w:val="21"/>
        </w:rPr>
        <w:t>-----</w:t>
      </w:r>
      <w:r w:rsidRPr="0078175E">
        <w:rPr>
          <w:rFonts w:ascii="ˎ̥" w:eastAsia="宋体" w:hAnsi="ˎ̥" w:cs="宋体"/>
          <w:color w:val="555555"/>
          <w:kern w:val="0"/>
          <w:szCs w:val="21"/>
        </w:rPr>
        <w:t>全部完成后请将专业课表导出后发给上课的老师和学生。特别要提醒的是；有些学院将某门多人合上的课不同的老师排在不同时间和不同地点了，就一定要特别提醒到老师和学生。</w:t>
      </w:r>
      <w:r w:rsidRPr="0078175E">
        <w:rPr>
          <w:rFonts w:ascii="ˎ̥" w:eastAsia="宋体" w:hAnsi="ˎ̥" w:cs="宋体"/>
          <w:color w:val="555555"/>
          <w:kern w:val="0"/>
          <w:szCs w:val="21"/>
        </w:rPr>
        <w:t xml:space="preserve">  </w:t>
      </w:r>
    </w:p>
    <w:p w:rsidR="00AE2289"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w:t>
      </w:r>
      <w:r w:rsidRPr="0078175E">
        <w:rPr>
          <w:rFonts w:ascii="ˎ̥" w:eastAsia="宋体" w:hAnsi="ˎ̥" w:cs="宋体"/>
          <w:color w:val="555555"/>
          <w:kern w:val="0"/>
          <w:szCs w:val="21"/>
        </w:rPr>
        <w:t>二、各任课教师可在研究生教育综合管理信息系统中查看</w:t>
      </w:r>
      <w:r w:rsidRPr="0078175E">
        <w:rPr>
          <w:rFonts w:ascii="ˎ̥" w:eastAsia="宋体" w:hAnsi="ˎ̥" w:cs="宋体"/>
          <w:color w:val="555555"/>
          <w:kern w:val="0"/>
          <w:szCs w:val="21"/>
        </w:rPr>
        <w:t>“</w:t>
      </w:r>
      <w:r w:rsidRPr="0078175E">
        <w:rPr>
          <w:rFonts w:ascii="ˎ̥" w:eastAsia="宋体" w:hAnsi="ˎ̥" w:cs="宋体"/>
          <w:color w:val="555555"/>
          <w:kern w:val="0"/>
          <w:szCs w:val="21"/>
        </w:rPr>
        <w:t>我的开课查询</w:t>
      </w:r>
      <w:r w:rsidRPr="0078175E">
        <w:rPr>
          <w:rFonts w:ascii="ˎ̥" w:eastAsia="宋体" w:hAnsi="ˎ̥" w:cs="宋体"/>
          <w:color w:val="555555"/>
          <w:kern w:val="0"/>
          <w:szCs w:val="21"/>
        </w:rPr>
        <w:t>”</w:t>
      </w:r>
      <w:r w:rsidRPr="0078175E">
        <w:rPr>
          <w:rFonts w:ascii="ˎ̥" w:eastAsia="宋体" w:hAnsi="ˎ̥" w:cs="宋体"/>
          <w:color w:val="555555"/>
          <w:kern w:val="0"/>
          <w:szCs w:val="21"/>
        </w:rPr>
        <w:t>课表和专业课表，也能自行下载研究生点名册。登录</w:t>
      </w:r>
      <w:r w:rsidRPr="0078175E">
        <w:rPr>
          <w:rFonts w:ascii="ˎ̥" w:eastAsia="宋体" w:hAnsi="ˎ̥" w:cs="宋体"/>
          <w:color w:val="555555"/>
          <w:kern w:val="0"/>
          <w:szCs w:val="21"/>
        </w:rPr>
        <w:t>“</w:t>
      </w:r>
      <w:r w:rsidRPr="0078175E">
        <w:rPr>
          <w:rFonts w:ascii="ˎ̥" w:eastAsia="宋体" w:hAnsi="ˎ̥" w:cs="宋体"/>
          <w:color w:val="555555"/>
          <w:kern w:val="0"/>
          <w:szCs w:val="21"/>
        </w:rPr>
        <w:t>研究生培养信息系统</w:t>
      </w:r>
      <w:r w:rsidRPr="0078175E">
        <w:rPr>
          <w:rFonts w:ascii="ˎ̥" w:eastAsia="宋体" w:hAnsi="ˎ̥" w:cs="宋体"/>
          <w:color w:val="555555"/>
          <w:kern w:val="0"/>
          <w:szCs w:val="21"/>
        </w:rPr>
        <w:t>”→</w:t>
      </w:r>
      <w:r w:rsidRPr="0078175E">
        <w:rPr>
          <w:rFonts w:ascii="ˎ̥" w:eastAsia="宋体" w:hAnsi="ˎ̥" w:cs="宋体"/>
          <w:color w:val="555555"/>
          <w:kern w:val="0"/>
          <w:szCs w:val="21"/>
        </w:rPr>
        <w:t>点培养管理</w:t>
      </w:r>
      <w:r w:rsidRPr="0078175E">
        <w:rPr>
          <w:rFonts w:ascii="ˎ̥" w:eastAsia="宋体" w:hAnsi="ˎ̥" w:cs="宋体"/>
          <w:color w:val="555555"/>
          <w:kern w:val="0"/>
          <w:szCs w:val="21"/>
        </w:rPr>
        <w:t>----→</w:t>
      </w:r>
      <w:r w:rsidRPr="0078175E">
        <w:rPr>
          <w:rFonts w:ascii="ˎ̥" w:eastAsia="宋体" w:hAnsi="ˎ̥" w:cs="宋体"/>
          <w:color w:val="555555"/>
          <w:kern w:val="0"/>
          <w:szCs w:val="21"/>
        </w:rPr>
        <w:t>点我的开课查询（在这里可以看到本人上课的时间和地点；研究生点名册在这里可以自行下载并打印（上课时必备），点</w:t>
      </w:r>
      <w:r w:rsidRPr="0078175E">
        <w:rPr>
          <w:rFonts w:ascii="ˎ̥" w:eastAsia="宋体" w:hAnsi="ˎ̥" w:cs="宋体"/>
          <w:color w:val="555555"/>
          <w:kern w:val="0"/>
          <w:szCs w:val="21"/>
        </w:rPr>
        <w:t xml:space="preserve"> “</w:t>
      </w:r>
      <w:r w:rsidRPr="0078175E">
        <w:rPr>
          <w:rFonts w:ascii="ˎ̥" w:eastAsia="宋体" w:hAnsi="ˎ̥" w:cs="宋体"/>
          <w:color w:val="555555"/>
          <w:kern w:val="0"/>
          <w:szCs w:val="21"/>
        </w:rPr>
        <w:t>排课课表</w:t>
      </w:r>
      <w:r w:rsidRPr="0078175E">
        <w:rPr>
          <w:rFonts w:ascii="ˎ̥" w:eastAsia="宋体" w:hAnsi="ˎ̥" w:cs="宋体"/>
          <w:color w:val="555555"/>
          <w:kern w:val="0"/>
          <w:szCs w:val="21"/>
        </w:rPr>
        <w:t>”</w:t>
      </w:r>
      <w:r w:rsidRPr="0078175E">
        <w:rPr>
          <w:rFonts w:ascii="ˎ̥" w:eastAsia="宋体" w:hAnsi="ˎ̥" w:cs="宋体"/>
          <w:color w:val="555555"/>
          <w:kern w:val="0"/>
          <w:szCs w:val="21"/>
        </w:rPr>
        <w:t>选择专业，可以查询到专业课表。</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xml:space="preserve">      </w:t>
      </w:r>
      <w:r w:rsidRPr="0078175E">
        <w:rPr>
          <w:rFonts w:ascii="ˎ̥" w:eastAsia="宋体" w:hAnsi="ˎ̥" w:cs="宋体"/>
          <w:color w:val="555555"/>
          <w:kern w:val="0"/>
          <w:szCs w:val="21"/>
        </w:rPr>
        <w:t>三、研究生进入研究生教育综合管理信息系统后</w:t>
      </w:r>
      <w:r w:rsidRPr="0078175E">
        <w:rPr>
          <w:rFonts w:ascii="ˎ̥" w:eastAsia="宋体" w:hAnsi="ˎ̥" w:cs="宋体"/>
          <w:color w:val="555555"/>
          <w:kern w:val="0"/>
          <w:szCs w:val="21"/>
        </w:rPr>
        <w:t>---</w:t>
      </w:r>
      <w:r w:rsidRPr="0078175E">
        <w:rPr>
          <w:rFonts w:ascii="ˎ̥" w:eastAsia="宋体" w:hAnsi="ˎ̥" w:cs="宋体"/>
          <w:color w:val="555555"/>
          <w:kern w:val="0"/>
          <w:szCs w:val="21"/>
        </w:rPr>
        <w:t>点培养管理，查看</w:t>
      </w:r>
      <w:r w:rsidRPr="0078175E">
        <w:rPr>
          <w:rFonts w:ascii="ˎ̥" w:eastAsia="宋体" w:hAnsi="ˎ̥" w:cs="宋体"/>
          <w:color w:val="555555"/>
          <w:kern w:val="0"/>
          <w:szCs w:val="21"/>
        </w:rPr>
        <w:t>“</w:t>
      </w:r>
      <w:r w:rsidRPr="0078175E">
        <w:rPr>
          <w:rFonts w:ascii="ˎ̥" w:eastAsia="宋体" w:hAnsi="ˎ̥" w:cs="宋体"/>
          <w:color w:val="555555"/>
          <w:kern w:val="0"/>
          <w:szCs w:val="21"/>
        </w:rPr>
        <w:t>我的课表</w:t>
      </w:r>
      <w:r w:rsidRPr="0078175E">
        <w:rPr>
          <w:rFonts w:ascii="ˎ̥" w:eastAsia="宋体" w:hAnsi="ˎ̥" w:cs="宋体"/>
          <w:color w:val="555555"/>
          <w:kern w:val="0"/>
          <w:szCs w:val="21"/>
        </w:rPr>
        <w:t>”</w:t>
      </w:r>
      <w:r w:rsidRPr="0078175E">
        <w:rPr>
          <w:rFonts w:ascii="ˎ̥" w:eastAsia="宋体" w:hAnsi="ˎ̥" w:cs="宋体"/>
          <w:color w:val="555555"/>
          <w:kern w:val="0"/>
          <w:szCs w:val="21"/>
        </w:rPr>
        <w:t>，也可在</w:t>
      </w:r>
      <w:r w:rsidRPr="0078175E">
        <w:rPr>
          <w:rFonts w:ascii="ˎ̥" w:eastAsia="宋体" w:hAnsi="ˎ̥" w:cs="宋体"/>
          <w:color w:val="555555"/>
          <w:kern w:val="0"/>
          <w:szCs w:val="21"/>
        </w:rPr>
        <w:t>“</w:t>
      </w:r>
      <w:r w:rsidRPr="0078175E">
        <w:rPr>
          <w:rFonts w:ascii="ˎ̥" w:eastAsia="宋体" w:hAnsi="ˎ̥" w:cs="宋体"/>
          <w:color w:val="555555"/>
          <w:kern w:val="0"/>
          <w:szCs w:val="21"/>
        </w:rPr>
        <w:t>排课课表</w:t>
      </w:r>
      <w:r w:rsidRPr="0078175E">
        <w:rPr>
          <w:rFonts w:ascii="ˎ̥" w:eastAsia="宋体" w:hAnsi="ˎ̥" w:cs="宋体"/>
          <w:color w:val="555555"/>
          <w:kern w:val="0"/>
          <w:szCs w:val="21"/>
        </w:rPr>
        <w:t>”</w:t>
      </w:r>
      <w:r w:rsidRPr="0078175E">
        <w:rPr>
          <w:rFonts w:ascii="ˎ̥" w:eastAsia="宋体" w:hAnsi="ˎ̥" w:cs="宋体"/>
          <w:color w:val="555555"/>
          <w:kern w:val="0"/>
          <w:szCs w:val="21"/>
        </w:rPr>
        <w:t>中通过选择专业，查到各专业课表。特别要提醒各位学生仔细检查一下本人的课表，若发现有课程冲突的，在开学后第一周内及时在</w:t>
      </w:r>
      <w:r w:rsidRPr="0078175E">
        <w:rPr>
          <w:rFonts w:ascii="ˎ̥" w:eastAsia="宋体" w:hAnsi="ˎ̥" w:cs="宋体"/>
          <w:color w:val="555555"/>
          <w:kern w:val="0"/>
          <w:szCs w:val="21"/>
        </w:rPr>
        <w:t>“</w:t>
      </w:r>
      <w:r w:rsidRPr="0078175E">
        <w:rPr>
          <w:rFonts w:ascii="ˎ̥" w:eastAsia="宋体" w:hAnsi="ˎ̥" w:cs="宋体"/>
          <w:color w:val="555555"/>
          <w:kern w:val="0"/>
          <w:szCs w:val="21"/>
        </w:rPr>
        <w:t>我的课程</w:t>
      </w:r>
      <w:r w:rsidRPr="0078175E">
        <w:rPr>
          <w:rFonts w:ascii="ˎ̥" w:eastAsia="宋体" w:hAnsi="ˎ̥" w:cs="宋体"/>
          <w:color w:val="555555"/>
          <w:kern w:val="0"/>
          <w:szCs w:val="21"/>
        </w:rPr>
        <w:t>”</w:t>
      </w:r>
      <w:r w:rsidRPr="0078175E">
        <w:rPr>
          <w:rFonts w:ascii="ˎ̥" w:eastAsia="宋体" w:hAnsi="ˎ̥" w:cs="宋体"/>
          <w:color w:val="555555"/>
          <w:kern w:val="0"/>
          <w:szCs w:val="21"/>
        </w:rPr>
        <w:t>中网上进行选修课增退选，并要及时告知教学秘书，且填写增退选表交</w:t>
      </w:r>
      <w:r w:rsidR="00AE2289">
        <w:rPr>
          <w:rFonts w:ascii="ˎ̥" w:eastAsia="宋体" w:hAnsi="ˎ̥" w:cs="宋体" w:hint="eastAsia"/>
          <w:color w:val="555555"/>
          <w:kern w:val="0"/>
          <w:szCs w:val="21"/>
        </w:rPr>
        <w:t>教学秘书</w:t>
      </w:r>
      <w:r w:rsidR="006B262E">
        <w:rPr>
          <w:rFonts w:ascii="ˎ̥" w:eastAsia="宋体" w:hAnsi="ˎ̥" w:cs="宋体" w:hint="eastAsia"/>
          <w:color w:val="555555"/>
          <w:kern w:val="0"/>
          <w:szCs w:val="21"/>
        </w:rPr>
        <w:t>，</w:t>
      </w:r>
      <w:r w:rsidR="00294401">
        <w:rPr>
          <w:rFonts w:ascii="ˎ̥" w:eastAsia="宋体" w:hAnsi="ˎ̥" w:cs="宋体" w:hint="eastAsia"/>
          <w:color w:val="555555"/>
          <w:kern w:val="0"/>
          <w:szCs w:val="21"/>
        </w:rPr>
        <w:t>同样</w:t>
      </w:r>
      <w:r w:rsidR="006B262E">
        <w:rPr>
          <w:rFonts w:ascii="ˎ̥" w:eastAsia="宋体" w:hAnsi="ˎ̥" w:cs="宋体" w:hint="eastAsia"/>
          <w:color w:val="555555"/>
          <w:kern w:val="0"/>
          <w:szCs w:val="21"/>
        </w:rPr>
        <w:t>有些学生选修课想增退选</w:t>
      </w:r>
      <w:r w:rsidR="00294401">
        <w:rPr>
          <w:rFonts w:ascii="ˎ̥" w:eastAsia="宋体" w:hAnsi="ˎ̥" w:cs="宋体" w:hint="eastAsia"/>
          <w:color w:val="555555"/>
          <w:kern w:val="0"/>
          <w:szCs w:val="21"/>
        </w:rPr>
        <w:t>在“我的课程”中操作，</w:t>
      </w:r>
      <w:r w:rsidR="006B262E">
        <w:rPr>
          <w:rFonts w:ascii="ˎ̥" w:eastAsia="宋体" w:hAnsi="ˎ̥" w:cs="宋体" w:hint="eastAsia"/>
          <w:color w:val="555555"/>
          <w:kern w:val="0"/>
          <w:szCs w:val="21"/>
        </w:rPr>
        <w:t>请务必</w:t>
      </w:r>
      <w:r w:rsidR="00294401">
        <w:rPr>
          <w:rFonts w:ascii="ˎ̥" w:eastAsia="宋体" w:hAnsi="ˎ̥" w:cs="宋体" w:hint="eastAsia"/>
          <w:color w:val="555555"/>
          <w:kern w:val="0"/>
          <w:szCs w:val="21"/>
        </w:rPr>
        <w:t>在开学二周内完成。二周后将关闭增退选操作。</w:t>
      </w: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w:t>
      </w: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p>
    <w:p w:rsidR="00556A04" w:rsidRPr="0078175E" w:rsidRDefault="00556A04" w:rsidP="00556A04">
      <w:pPr>
        <w:widowControl/>
        <w:spacing w:line="420" w:lineRule="atLeast"/>
        <w:jc w:val="left"/>
        <w:rPr>
          <w:rFonts w:ascii="ˎ̥" w:eastAsia="宋体" w:hAnsi="ˎ̥" w:cs="宋体" w:hint="eastAsia"/>
          <w:color w:val="555555"/>
          <w:kern w:val="0"/>
          <w:szCs w:val="21"/>
        </w:rPr>
      </w:pPr>
    </w:p>
    <w:p w:rsidR="00556A04" w:rsidRPr="0078175E" w:rsidRDefault="00556A04" w:rsidP="00556A04">
      <w:pPr>
        <w:widowControl/>
        <w:spacing w:line="420" w:lineRule="atLeast"/>
        <w:jc w:val="left"/>
        <w:rPr>
          <w:rFonts w:ascii="ˎ̥" w:eastAsia="宋体" w:hAnsi="ˎ̥" w:cs="宋体" w:hint="eastAsia"/>
          <w:color w:val="555555"/>
          <w:kern w:val="0"/>
          <w:szCs w:val="21"/>
        </w:rPr>
      </w:pP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left"/>
        <w:rPr>
          <w:rFonts w:ascii="ˎ̥" w:eastAsia="宋体" w:hAnsi="ˎ̥" w:cs="宋体" w:hint="eastAsia"/>
          <w:color w:val="555555"/>
          <w:kern w:val="0"/>
          <w:szCs w:val="21"/>
        </w:rPr>
      </w:pPr>
    </w:p>
    <w:p w:rsidR="00556A04" w:rsidRPr="0078175E" w:rsidRDefault="00556A04" w:rsidP="00556A04">
      <w:pPr>
        <w:widowControl/>
        <w:spacing w:line="420" w:lineRule="atLeast"/>
        <w:jc w:val="right"/>
        <w:rPr>
          <w:rFonts w:ascii="ˎ̥" w:eastAsia="宋体" w:hAnsi="ˎ̥" w:cs="宋体" w:hint="eastAsia"/>
          <w:color w:val="555555"/>
          <w:kern w:val="0"/>
          <w:szCs w:val="21"/>
        </w:rPr>
      </w:pPr>
      <w:r w:rsidRPr="0078175E">
        <w:rPr>
          <w:rFonts w:ascii="ˎ̥" w:eastAsia="宋体" w:hAnsi="ˎ̥" w:cs="宋体"/>
          <w:color w:val="555555"/>
          <w:kern w:val="0"/>
          <w:szCs w:val="21"/>
        </w:rPr>
        <w:t>研究生院</w:t>
      </w:r>
      <w:r w:rsidRPr="0078175E">
        <w:rPr>
          <w:rFonts w:ascii="ˎ̥" w:eastAsia="宋体" w:hAnsi="ˎ̥" w:cs="宋体"/>
          <w:color w:val="555555"/>
          <w:kern w:val="0"/>
          <w:szCs w:val="21"/>
        </w:rPr>
        <w:t xml:space="preserve"> </w:t>
      </w:r>
    </w:p>
    <w:p w:rsidR="00556A04" w:rsidRPr="0078175E" w:rsidRDefault="00556A04" w:rsidP="00556A04">
      <w:pPr>
        <w:widowControl/>
        <w:spacing w:line="420" w:lineRule="atLeast"/>
        <w:jc w:val="right"/>
        <w:rPr>
          <w:rFonts w:ascii="ˎ̥" w:eastAsia="宋体" w:hAnsi="ˎ̥" w:cs="宋体" w:hint="eastAsia"/>
          <w:color w:val="555555"/>
          <w:kern w:val="0"/>
          <w:szCs w:val="21"/>
        </w:rPr>
      </w:pPr>
      <w:r w:rsidRPr="0078175E">
        <w:rPr>
          <w:rFonts w:ascii="ˎ̥" w:eastAsia="宋体" w:hAnsi="ˎ̥" w:cs="宋体"/>
          <w:color w:val="555555"/>
          <w:kern w:val="0"/>
          <w:szCs w:val="21"/>
        </w:rPr>
        <w:t>                                                                           201</w:t>
      </w:r>
      <w:r w:rsidR="00AE2289">
        <w:rPr>
          <w:rFonts w:ascii="ˎ̥" w:eastAsia="宋体" w:hAnsi="ˎ̥" w:cs="宋体" w:hint="eastAsia"/>
          <w:color w:val="555555"/>
          <w:kern w:val="0"/>
          <w:szCs w:val="21"/>
        </w:rPr>
        <w:t>9</w:t>
      </w:r>
      <w:r w:rsidRPr="0078175E">
        <w:rPr>
          <w:rFonts w:ascii="ˎ̥" w:eastAsia="宋体" w:hAnsi="ˎ̥" w:cs="宋体"/>
          <w:color w:val="555555"/>
          <w:kern w:val="0"/>
          <w:szCs w:val="21"/>
        </w:rPr>
        <w:t>年</w:t>
      </w:r>
      <w:r w:rsidR="00AE2289">
        <w:rPr>
          <w:rFonts w:ascii="ˎ̥" w:eastAsia="宋体" w:hAnsi="ˎ̥" w:cs="宋体" w:hint="eastAsia"/>
          <w:color w:val="555555"/>
          <w:kern w:val="0"/>
          <w:szCs w:val="21"/>
        </w:rPr>
        <w:t>2</w:t>
      </w:r>
      <w:r w:rsidRPr="0078175E">
        <w:rPr>
          <w:rFonts w:ascii="ˎ̥" w:eastAsia="宋体" w:hAnsi="ˎ̥" w:cs="宋体"/>
          <w:color w:val="555555"/>
          <w:kern w:val="0"/>
          <w:szCs w:val="21"/>
        </w:rPr>
        <w:t>月</w:t>
      </w:r>
      <w:r w:rsidR="00AE2289">
        <w:rPr>
          <w:rFonts w:ascii="ˎ̥" w:eastAsia="宋体" w:hAnsi="ˎ̥" w:cs="宋体" w:hint="eastAsia"/>
          <w:color w:val="555555"/>
          <w:kern w:val="0"/>
          <w:szCs w:val="21"/>
        </w:rPr>
        <w:t>2</w:t>
      </w:r>
      <w:r w:rsidR="00E72A2A">
        <w:rPr>
          <w:rFonts w:ascii="ˎ̥" w:eastAsia="宋体" w:hAnsi="ˎ̥" w:cs="宋体" w:hint="eastAsia"/>
          <w:color w:val="555555"/>
          <w:kern w:val="0"/>
          <w:szCs w:val="21"/>
        </w:rPr>
        <w:t>2</w:t>
      </w:r>
      <w:r w:rsidRPr="0078175E">
        <w:rPr>
          <w:rFonts w:ascii="ˎ̥" w:eastAsia="宋体" w:hAnsi="ˎ̥" w:cs="宋体"/>
          <w:color w:val="555555"/>
          <w:kern w:val="0"/>
          <w:szCs w:val="21"/>
        </w:rPr>
        <w:t>日</w:t>
      </w:r>
      <w:r w:rsidRPr="0078175E">
        <w:rPr>
          <w:rFonts w:ascii="ˎ̥" w:eastAsia="宋体" w:hAnsi="ˎ̥" w:cs="宋体"/>
          <w:color w:val="555555"/>
          <w:kern w:val="0"/>
          <w:szCs w:val="21"/>
        </w:rPr>
        <w:t xml:space="preserve"> </w:t>
      </w:r>
    </w:p>
    <w:p w:rsidR="00EA39D5" w:rsidRPr="00556A04" w:rsidRDefault="00EA39D5"/>
    <w:sectPr w:rsidR="00EA39D5" w:rsidRPr="00556A04" w:rsidSect="00DF76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5DB" w:rsidRDefault="00D705DB" w:rsidP="00556A04">
      <w:r>
        <w:separator/>
      </w:r>
    </w:p>
  </w:endnote>
  <w:endnote w:type="continuationSeparator" w:id="1">
    <w:p w:rsidR="00D705DB" w:rsidRDefault="00D705DB" w:rsidP="00556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5DB" w:rsidRDefault="00D705DB" w:rsidP="00556A04">
      <w:r>
        <w:separator/>
      </w:r>
    </w:p>
  </w:footnote>
  <w:footnote w:type="continuationSeparator" w:id="1">
    <w:p w:rsidR="00D705DB" w:rsidRDefault="00D705DB" w:rsidP="00556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A04"/>
    <w:rsid w:val="00032021"/>
    <w:rsid w:val="00294401"/>
    <w:rsid w:val="002D5261"/>
    <w:rsid w:val="003A420E"/>
    <w:rsid w:val="00556A04"/>
    <w:rsid w:val="006B262E"/>
    <w:rsid w:val="007F0DD0"/>
    <w:rsid w:val="00AE2289"/>
    <w:rsid w:val="00BA74BD"/>
    <w:rsid w:val="00C024C8"/>
    <w:rsid w:val="00D705DB"/>
    <w:rsid w:val="00DF76A9"/>
    <w:rsid w:val="00E72A2A"/>
    <w:rsid w:val="00EA39D5"/>
    <w:rsid w:val="00FF5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6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6A04"/>
    <w:rPr>
      <w:sz w:val="18"/>
      <w:szCs w:val="18"/>
    </w:rPr>
  </w:style>
  <w:style w:type="paragraph" w:styleId="a4">
    <w:name w:val="footer"/>
    <w:basedOn w:val="a"/>
    <w:link w:val="Char0"/>
    <w:uiPriority w:val="99"/>
    <w:semiHidden/>
    <w:unhideWhenUsed/>
    <w:rsid w:val="00556A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6A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陈菊美</dc:creator>
  <cp:keywords/>
  <dc:description/>
  <cp:lastModifiedBy>陈菊美</cp:lastModifiedBy>
  <cp:revision>8</cp:revision>
  <dcterms:created xsi:type="dcterms:W3CDTF">2019-01-17T01:29:00Z</dcterms:created>
  <dcterms:modified xsi:type="dcterms:W3CDTF">2019-02-22T03:19:00Z</dcterms:modified>
</cp:coreProperties>
</file>