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9A45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19578FE4" w14:textId="77777777" w:rsidTr="002A320C">
        <w:tc>
          <w:tcPr>
            <w:tcW w:w="1372" w:type="dxa"/>
            <w:vAlign w:val="center"/>
          </w:tcPr>
          <w:p w14:paraId="731C21A1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1943122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3D1C34F7" w14:textId="7675B02E" w:rsidR="00032C18" w:rsidRPr="00B67141" w:rsidRDefault="004F1F9B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陈杰</w:t>
            </w:r>
          </w:p>
        </w:tc>
        <w:tc>
          <w:tcPr>
            <w:tcW w:w="1540" w:type="dxa"/>
            <w:vAlign w:val="center"/>
          </w:tcPr>
          <w:p w14:paraId="7E28B68D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7AF042B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6E3C84A7" w14:textId="086078A1" w:rsidR="00B67141" w:rsidRPr="00B67141" w:rsidRDefault="004F1F9B" w:rsidP="002631F1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</w:tc>
        <w:tc>
          <w:tcPr>
            <w:tcW w:w="1716" w:type="dxa"/>
            <w:vAlign w:val="center"/>
          </w:tcPr>
          <w:p w14:paraId="22B9E59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50A9B37D" w14:textId="0750F76B" w:rsidR="000E4D25" w:rsidRPr="00B67141" w:rsidRDefault="004F1F9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现代食品制造/食品综合实验</w:t>
            </w:r>
          </w:p>
        </w:tc>
      </w:tr>
      <w:tr w:rsidR="00032C18" w:rsidRPr="000673C4" w14:paraId="730DCF10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4F37CA43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2A573B2B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6F859764" w14:textId="7D1EAF35" w:rsidR="00032C18" w:rsidRPr="000673C4" w:rsidRDefault="004F1F9B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9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10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15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 w14:paraId="3EDB19D6" w14:textId="77777777">
        <w:trPr>
          <w:cantSplit/>
        </w:trPr>
        <w:tc>
          <w:tcPr>
            <w:tcW w:w="9544" w:type="dxa"/>
            <w:gridSpan w:val="6"/>
          </w:tcPr>
          <w:p w14:paraId="73CD7CD7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2D3B30D4" w14:textId="03F080B2" w:rsidR="00032C18" w:rsidRPr="004F1F9B" w:rsidRDefault="004F1F9B" w:rsidP="004F1F9B">
            <w:pPr>
              <w:spacing w:line="360" w:lineRule="auto"/>
              <w:rPr>
                <w:bCs/>
                <w:sz w:val="28"/>
                <w:szCs w:val="28"/>
              </w:rPr>
            </w:pPr>
            <w:r w:rsidRPr="004F1F9B">
              <w:rPr>
                <w:bCs/>
                <w:sz w:val="28"/>
                <w:szCs w:val="28"/>
              </w:rPr>
              <w:t>以</w:t>
            </w: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学生的解决问题能力、服务能力</w:t>
            </w:r>
            <w:r w:rsidR="00810355">
              <w:rPr>
                <w:rFonts w:ascii="宋体" w:hAnsi="宋体" w:hint="eastAsia"/>
                <w:bCs/>
                <w:sz w:val="28"/>
                <w:szCs w:val="28"/>
              </w:rPr>
              <w:t>及示范作用</w:t>
            </w: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为导向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，基于教师的研究课题或相关本科课程，培养硕士生实践动手能力、沟通交流能力</w:t>
            </w:r>
            <w:r w:rsidR="00810355">
              <w:rPr>
                <w:rFonts w:ascii="宋体" w:hAnsi="宋体" w:hint="eastAsia"/>
                <w:bCs/>
                <w:sz w:val="28"/>
                <w:szCs w:val="28"/>
              </w:rPr>
              <w:t>及工程素养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等。</w:t>
            </w:r>
          </w:p>
          <w:p w14:paraId="52CCFE12" w14:textId="77777777" w:rsidR="00C26D58" w:rsidRPr="004F1F9B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1D3BD634" w14:textId="77777777"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1B953E51" w14:textId="77777777"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14:paraId="47847075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0D3EB27E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767AFEB4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678A4908" w14:textId="130E1C6E" w:rsidR="0036079D" w:rsidRPr="004F1F9B" w:rsidRDefault="009E79F5" w:rsidP="00F206D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内容：</w:t>
            </w:r>
            <w:r w:rsidR="004F1F9B" w:rsidRPr="004F1F9B">
              <w:rPr>
                <w:rFonts w:ascii="宋体" w:hAnsi="宋体" w:hint="eastAsia"/>
                <w:bCs/>
                <w:sz w:val="28"/>
                <w:szCs w:val="28"/>
              </w:rPr>
              <w:t>协助准备实验、指导本科生部分加工、检测设备使用，批改作业、登记成绩、计算达成度评价、协助课外答疑等。</w:t>
            </w:r>
            <w:r w:rsidR="00F206DE" w:rsidRPr="004F1F9B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14:paraId="3F20ABAC" w14:textId="6F9C6720" w:rsidR="00B67141" w:rsidRPr="004F1F9B" w:rsidRDefault="00B67141" w:rsidP="00F52B30"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方式：</w:t>
            </w:r>
            <w:r w:rsidR="004F1F9B" w:rsidRPr="004F1F9B">
              <w:rPr>
                <w:rFonts w:ascii="宋体" w:hAnsi="宋体" w:hint="eastAsia"/>
                <w:bCs/>
                <w:sz w:val="28"/>
                <w:szCs w:val="28"/>
              </w:rPr>
              <w:t>随堂听课</w:t>
            </w:r>
            <w:r w:rsidR="00F206DE" w:rsidRPr="004F1F9B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 w14:paraId="6366B14F" w14:textId="77777777" w:rsidR="00F471FC" w:rsidRPr="004F1F9B" w:rsidRDefault="00F471FC" w:rsidP="00F52B30"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时间安排：</w:t>
            </w:r>
            <w:r w:rsidR="00F206DE" w:rsidRPr="004F1F9B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 w14:paraId="75AD1D01" w14:textId="15E9577D"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地点：</w:t>
            </w:r>
            <w:r w:rsidR="004F1F9B" w:rsidRPr="004F1F9B">
              <w:rPr>
                <w:rFonts w:ascii="宋体" w:hAnsi="宋体" w:hint="eastAsia"/>
                <w:bCs/>
                <w:sz w:val="28"/>
                <w:szCs w:val="28"/>
              </w:rPr>
              <w:t>111、125实验室或121办公室</w:t>
            </w:r>
            <w:r w:rsidR="00F206DE" w:rsidRPr="004F1F9B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</w:p>
        </w:tc>
      </w:tr>
    </w:tbl>
    <w:p w14:paraId="39523A74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DD57" w14:textId="77777777" w:rsidR="00046B07" w:rsidRDefault="00046B07">
      <w:r>
        <w:separator/>
      </w:r>
    </w:p>
  </w:endnote>
  <w:endnote w:type="continuationSeparator" w:id="0">
    <w:p w14:paraId="0956EC67" w14:textId="77777777" w:rsidR="00046B07" w:rsidRDefault="000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6CCF" w14:textId="77777777" w:rsidR="00046B07" w:rsidRDefault="00046B07">
      <w:r>
        <w:separator/>
      </w:r>
    </w:p>
  </w:footnote>
  <w:footnote w:type="continuationSeparator" w:id="0">
    <w:p w14:paraId="33149995" w14:textId="77777777" w:rsidR="00046B07" w:rsidRDefault="0004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868BAD01-4E10-471C-8F31-D7771A9BA53B}"/>
    <w:docVar w:name="KY_MEDREF_VERSION" w:val="3"/>
  </w:docVars>
  <w:rsids>
    <w:rsidRoot w:val="00F75A50"/>
    <w:rsid w:val="00022D06"/>
    <w:rsid w:val="0002773D"/>
    <w:rsid w:val="00032C18"/>
    <w:rsid w:val="000455AC"/>
    <w:rsid w:val="00046B07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85C2D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1F9B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0355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83AAB"/>
  <w15:docId w15:val="{404E5403-4B62-4900-8A9D-BEF8809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Chen</cp:lastModifiedBy>
  <cp:revision>2</cp:revision>
  <cp:lastPrinted>2014-12-24T02:51:00Z</cp:lastPrinted>
  <dcterms:created xsi:type="dcterms:W3CDTF">2020-06-09T09:23:00Z</dcterms:created>
  <dcterms:modified xsi:type="dcterms:W3CDTF">2020-06-09T09:23:00Z</dcterms:modified>
</cp:coreProperties>
</file>