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4E6E9F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房升</w:t>
            </w:r>
            <w:proofErr w:type="gramEnd"/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4E6E9F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食品科学与工程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4E6E9F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食品工艺学/化工原理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4E6E9F" w:rsidP="00C26D58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2020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 至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2021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年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C26D58" w:rsidRPr="00F52B30" w:rsidRDefault="004E6E9F" w:rsidP="004E6E9F">
            <w:pPr>
              <w:spacing w:line="440" w:lineRule="exact"/>
              <w:ind w:firstLineChars="200" w:firstLine="640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通过参与教学实践活动，使学生能够较好地理解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化工原理、食品工艺学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基本知识并能理论联系实际。培养和提高学生的沟通表达能力、专业知识和技能、科学创新思维、组织协调能力，增强其实践动手和独立解决问题能力，促进学生全面发展。</w:t>
            </w: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4E6E9F" w:rsidRDefault="009E79F5" w:rsidP="004E6E9F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内容：</w:t>
            </w:r>
            <w:r w:rsidR="004E6E9F" w:rsidRPr="00A2772E">
              <w:rPr>
                <w:rFonts w:ascii="仿宋" w:eastAsia="仿宋" w:hAnsi="仿宋" w:hint="eastAsia"/>
                <w:bCs/>
                <w:sz w:val="28"/>
                <w:szCs w:val="28"/>
              </w:rPr>
              <w:t>协助任课教师圆满完成化工原理</w:t>
            </w:r>
            <w:r w:rsidR="004E6E9F">
              <w:rPr>
                <w:rFonts w:ascii="仿宋" w:eastAsia="仿宋" w:hAnsi="仿宋" w:hint="eastAsia"/>
                <w:bCs/>
                <w:sz w:val="28"/>
                <w:szCs w:val="28"/>
              </w:rPr>
              <w:t>、工艺学</w:t>
            </w:r>
            <w:r w:rsidR="004E6E9F" w:rsidRPr="00A2772E">
              <w:rPr>
                <w:rFonts w:ascii="仿宋" w:eastAsia="仿宋" w:hAnsi="仿宋" w:hint="eastAsia"/>
                <w:bCs/>
                <w:sz w:val="28"/>
                <w:szCs w:val="28"/>
              </w:rPr>
              <w:t>课程的全部教学任务：</w:t>
            </w:r>
          </w:p>
          <w:p w:rsidR="004E6E9F" w:rsidRDefault="004E6E9F" w:rsidP="004E6E9F">
            <w:pPr>
              <w:spacing w:line="460" w:lineRule="exact"/>
              <w:ind w:left="495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2772E">
              <w:rPr>
                <w:rFonts w:ascii="仿宋" w:eastAsia="仿宋" w:hAnsi="仿宋" w:hint="eastAsia"/>
                <w:bCs/>
                <w:sz w:val="28"/>
                <w:szCs w:val="28"/>
              </w:rPr>
              <w:t>辅助教师完成授课准备，帮助教师批改作业及习题并及时反馈批改情况；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辅助指导学生作业。</w:t>
            </w:r>
          </w:p>
          <w:p w:rsidR="004E6E9F" w:rsidRPr="00A2772E" w:rsidRDefault="004E6E9F" w:rsidP="004E6E9F">
            <w:pPr>
              <w:spacing w:line="460" w:lineRule="exact"/>
              <w:ind w:leftChars="304" w:left="638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2772E">
              <w:rPr>
                <w:rFonts w:ascii="仿宋" w:eastAsia="仿宋" w:hAnsi="仿宋" w:hint="eastAsia"/>
                <w:bCs/>
                <w:sz w:val="28"/>
                <w:szCs w:val="28"/>
              </w:rPr>
              <w:t>教学实践主要围绕本科生的教学活动组织形式来进行，在此过程中学生应积极参与，投身实践。</w:t>
            </w:r>
          </w:p>
          <w:p w:rsidR="0036079D" w:rsidRPr="00F52B30" w:rsidRDefault="004E6E9F" w:rsidP="004E6E9F">
            <w:pPr>
              <w:spacing w:line="360" w:lineRule="auto"/>
              <w:rPr>
                <w:rFonts w:ascii="宋体" w:hAnsi="宋体"/>
                <w:sz w:val="24"/>
              </w:rPr>
            </w:pPr>
            <w:r w:rsidRPr="00A2772E">
              <w:rPr>
                <w:rFonts w:ascii="仿宋" w:eastAsia="仿宋" w:hAnsi="仿宋" w:hint="eastAsia"/>
                <w:bCs/>
                <w:sz w:val="28"/>
                <w:szCs w:val="28"/>
              </w:rPr>
              <w:t>协助任课教师给学生上习题课并给</w:t>
            </w:r>
            <w:bookmarkStart w:id="0" w:name="_GoBack"/>
            <w:bookmarkEnd w:id="0"/>
            <w:r w:rsidRPr="00A2772E">
              <w:rPr>
                <w:rFonts w:ascii="仿宋" w:eastAsia="仿宋" w:hAnsi="仿宋" w:hint="eastAsia"/>
                <w:bCs/>
                <w:sz w:val="28"/>
                <w:szCs w:val="28"/>
              </w:rPr>
              <w:t>学生答疑解惑以及其他相关教学工作。</w:t>
            </w:r>
          </w:p>
          <w:p w:rsidR="00B67141" w:rsidRPr="00F52B30" w:rsidRDefault="00B67141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方式：</w:t>
            </w:r>
            <w:r w:rsidR="00F206DE" w:rsidRPr="00F52B30">
              <w:rPr>
                <w:rFonts w:ascii="宋体" w:hAnsi="宋体"/>
                <w:bCs/>
                <w:sz w:val="24"/>
              </w:rPr>
              <w:t xml:space="preserve"> </w:t>
            </w:r>
            <w:r w:rsidR="004E6E9F" w:rsidRPr="004E6E9F">
              <w:rPr>
                <w:rFonts w:ascii="仿宋" w:eastAsia="仿宋" w:hAnsi="仿宋" w:hint="eastAsia"/>
                <w:bCs/>
                <w:sz w:val="28"/>
                <w:szCs w:val="28"/>
              </w:rPr>
              <w:t>答疑、</w:t>
            </w:r>
            <w:r w:rsidR="004E6E9F" w:rsidRPr="00A2772E">
              <w:rPr>
                <w:rFonts w:ascii="仿宋" w:eastAsia="仿宋" w:hAnsi="仿宋" w:hint="eastAsia"/>
                <w:bCs/>
                <w:sz w:val="28"/>
                <w:szCs w:val="28"/>
              </w:rPr>
              <w:t>批改作业时间</w:t>
            </w:r>
          </w:p>
          <w:p w:rsidR="00F471FC" w:rsidRPr="00F52B30" w:rsidRDefault="00F471FC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时间安排：</w:t>
            </w:r>
            <w:r w:rsidR="004E6E9F" w:rsidRPr="00A2772E">
              <w:rPr>
                <w:rFonts w:ascii="仿宋" w:eastAsia="仿宋" w:hAnsi="仿宋" w:hint="eastAsia"/>
                <w:bCs/>
                <w:sz w:val="28"/>
                <w:szCs w:val="28"/>
              </w:rPr>
              <w:t>自教学周起，每周不低于4小时（批改作业时间可自行安排）。</w:t>
            </w:r>
          </w:p>
          <w:p w:rsidR="00A4492E" w:rsidRPr="00F471FC" w:rsidRDefault="00F471FC" w:rsidP="004E6E9F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地点：</w:t>
            </w:r>
            <w:r w:rsidR="004E6E9F" w:rsidRPr="00A2772E">
              <w:rPr>
                <w:rFonts w:ascii="仿宋" w:eastAsia="仿宋" w:hAnsi="仿宋" w:hint="eastAsia"/>
                <w:bCs/>
                <w:sz w:val="28"/>
                <w:szCs w:val="28"/>
              </w:rPr>
              <w:t>上课教室及</w:t>
            </w:r>
            <w:proofErr w:type="gramStart"/>
            <w:r w:rsidR="004E6E9F" w:rsidRPr="00A2772E">
              <w:rPr>
                <w:rFonts w:ascii="仿宋" w:eastAsia="仿宋" w:hAnsi="仿宋" w:hint="eastAsia"/>
                <w:bCs/>
                <w:sz w:val="28"/>
                <w:szCs w:val="28"/>
              </w:rPr>
              <w:t>食品楼</w:t>
            </w:r>
            <w:proofErr w:type="gramEnd"/>
            <w:r w:rsidR="004E6E9F" w:rsidRPr="00A2772E">
              <w:rPr>
                <w:rFonts w:ascii="仿宋" w:eastAsia="仿宋" w:hAnsi="仿宋" w:hint="eastAsia"/>
                <w:bCs/>
                <w:sz w:val="28"/>
                <w:szCs w:val="28"/>
              </w:rPr>
              <w:t>155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3F" w:rsidRDefault="00B4243F">
      <w:r>
        <w:separator/>
      </w:r>
    </w:p>
  </w:endnote>
  <w:endnote w:type="continuationSeparator" w:id="0">
    <w:p w:rsidR="00B4243F" w:rsidRDefault="00B4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3F" w:rsidRDefault="00B4243F">
      <w:r>
        <w:separator/>
      </w:r>
    </w:p>
  </w:footnote>
  <w:footnote w:type="continuationSeparator" w:id="0">
    <w:p w:rsidR="00B4243F" w:rsidRDefault="00B42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E6E9F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243F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7BDA"/>
    <w:rsid w:val="00ED2CEC"/>
    <w:rsid w:val="00EF5A27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房升</cp:lastModifiedBy>
  <cp:revision>2</cp:revision>
  <cp:lastPrinted>2014-12-24T02:51:00Z</cp:lastPrinted>
  <dcterms:created xsi:type="dcterms:W3CDTF">2020-06-28T02:54:00Z</dcterms:created>
  <dcterms:modified xsi:type="dcterms:W3CDTF">2020-06-28T02:54:00Z</dcterms:modified>
</cp:coreProperties>
</file>