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11" w:rsidRDefault="00916103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食品与生物工程学院硕士研究生教学实践培养计划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06"/>
        <w:gridCol w:w="1540"/>
        <w:gridCol w:w="1470"/>
        <w:gridCol w:w="1716"/>
        <w:gridCol w:w="2340"/>
      </w:tblGrid>
      <w:tr w:rsidR="00B03011">
        <w:tc>
          <w:tcPr>
            <w:tcW w:w="1372" w:type="dxa"/>
            <w:vAlign w:val="center"/>
          </w:tcPr>
          <w:p w:rsidR="00B03011" w:rsidRDefault="00916103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B03011" w:rsidRDefault="00916103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B03011" w:rsidRDefault="00916103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顾青</w:t>
            </w:r>
            <w:proofErr w:type="gramEnd"/>
          </w:p>
        </w:tc>
        <w:tc>
          <w:tcPr>
            <w:tcW w:w="1540" w:type="dxa"/>
            <w:vAlign w:val="center"/>
          </w:tcPr>
          <w:p w:rsidR="00B03011" w:rsidRDefault="00916103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B03011" w:rsidRDefault="00916103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03011" w:rsidRDefault="00916103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B03011" w:rsidRDefault="00916103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40" w:type="dxa"/>
            <w:vAlign w:val="center"/>
          </w:tcPr>
          <w:p w:rsidR="00B03011" w:rsidRDefault="00916103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食品微生物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</w:t>
            </w:r>
            <w:r w:rsidR="00CE74D8">
              <w:rPr>
                <w:rFonts w:ascii="仿宋" w:eastAsia="仿宋" w:hAnsi="仿宋" w:hint="eastAsia"/>
                <w:bCs/>
                <w:sz w:val="28"/>
                <w:szCs w:val="28"/>
              </w:rPr>
              <w:t>食品与工业微生物</w:t>
            </w:r>
          </w:p>
        </w:tc>
      </w:tr>
      <w:tr w:rsidR="00B03011">
        <w:trPr>
          <w:trHeight w:val="1004"/>
        </w:trPr>
        <w:tc>
          <w:tcPr>
            <w:tcW w:w="1372" w:type="dxa"/>
            <w:vAlign w:val="center"/>
          </w:tcPr>
          <w:p w:rsidR="00B03011" w:rsidRDefault="0091610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B03011" w:rsidRDefault="0091610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B03011" w:rsidRDefault="0091610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CE74D8"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9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</w:t>
            </w:r>
            <w:r w:rsidR="00CE74D8">
              <w:rPr>
                <w:rFonts w:ascii="仿宋" w:eastAsia="仿宋" w:hAnsi="仿宋" w:hint="eastAsia"/>
                <w:bCs/>
                <w:sz w:val="32"/>
                <w:szCs w:val="32"/>
              </w:rPr>
              <w:t>21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1 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30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B03011">
        <w:trPr>
          <w:cantSplit/>
        </w:trPr>
        <w:tc>
          <w:tcPr>
            <w:tcW w:w="9544" w:type="dxa"/>
            <w:gridSpan w:val="6"/>
          </w:tcPr>
          <w:p w:rsidR="00B03011" w:rsidRDefault="00916103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bookmarkStart w:id="0" w:name="OLE_LINK1"/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</w:t>
            </w:r>
            <w:bookmarkEnd w:id="0"/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100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字之内）</w:t>
            </w:r>
          </w:p>
          <w:p w:rsidR="00B03011" w:rsidRDefault="00B03011">
            <w:pPr>
              <w:spacing w:line="440" w:lineRule="exact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B03011" w:rsidRDefault="0091610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通过教学实践活动，培养和提高研究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生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的沟通表达能力、专业知识和技能、科学创新思维、组织协调能力，增强其实践动手、独立解决问题和指导学生的能力，促进学生全面发展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并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实现应用型人才培养目标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  <w:p w:rsidR="00B03011" w:rsidRDefault="00B03011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B03011">
        <w:trPr>
          <w:cantSplit/>
          <w:trHeight w:val="5291"/>
        </w:trPr>
        <w:tc>
          <w:tcPr>
            <w:tcW w:w="9544" w:type="dxa"/>
            <w:gridSpan w:val="6"/>
          </w:tcPr>
          <w:p w:rsidR="00B03011" w:rsidRDefault="00916103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二、</w:t>
            </w:r>
            <w:bookmarkStart w:id="1" w:name="OLE_LINK2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教学实践培养计划</w:t>
            </w:r>
            <w:bookmarkEnd w:id="1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（内容、方式、时间安排、地点）：</w:t>
            </w:r>
          </w:p>
          <w:p w:rsidR="00B03011" w:rsidRDefault="00B03011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:rsidR="00B03011" w:rsidRDefault="0091610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内容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和方式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：协助指导教师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进行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作业批改、点名、平时成绩评价等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；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指导本科生进行文献查阅、归类、总结，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辅助指导教师在指导本科生科研创新期间的相关实验室管理。</w:t>
            </w:r>
          </w:p>
          <w:p w:rsidR="000D617B" w:rsidRPr="000D617B" w:rsidRDefault="000D617B">
            <w:pPr>
              <w:spacing w:line="460" w:lineRule="exact"/>
              <w:ind w:firstLineChars="200" w:firstLine="640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bookmarkStart w:id="2" w:name="_GoBack"/>
            <w:bookmarkEnd w:id="2"/>
          </w:p>
          <w:p w:rsidR="00B03011" w:rsidRDefault="0091610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时间安排：自教学周开始，每周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次。</w:t>
            </w:r>
          </w:p>
          <w:p w:rsidR="00B03011" w:rsidRDefault="00916103">
            <w:pPr>
              <w:spacing w:line="46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地点：食品楼</w:t>
            </w:r>
          </w:p>
          <w:p w:rsidR="00B03011" w:rsidRDefault="00B03011">
            <w:pPr>
              <w:spacing w:line="460" w:lineRule="exact"/>
              <w:ind w:firstLineChars="200" w:firstLine="5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B03011" w:rsidRDefault="009161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B03011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103" w:rsidRDefault="00916103" w:rsidP="00CE74D8">
      <w:r>
        <w:separator/>
      </w:r>
    </w:p>
  </w:endnote>
  <w:endnote w:type="continuationSeparator" w:id="0">
    <w:p w:rsidR="00916103" w:rsidRDefault="00916103" w:rsidP="00CE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103" w:rsidRDefault="00916103" w:rsidP="00CE74D8">
      <w:r>
        <w:separator/>
      </w:r>
    </w:p>
  </w:footnote>
  <w:footnote w:type="continuationSeparator" w:id="0">
    <w:p w:rsidR="00916103" w:rsidRDefault="00916103" w:rsidP="00CE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0690"/>
    <w:multiLevelType w:val="multilevel"/>
    <w:tmpl w:val="22E90690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D617B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103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3011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CE74D8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12145D7A"/>
    <w:rsid w:val="250A6659"/>
    <w:rsid w:val="29B04A12"/>
    <w:rsid w:val="342C7037"/>
    <w:rsid w:val="36F347F7"/>
    <w:rsid w:val="3CC7582D"/>
    <w:rsid w:val="4BF21515"/>
    <w:rsid w:val="4F4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11CE5"/>
  <w15:docId w15:val="{061BA51E-6DE2-435A-B3E4-592EFEF2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p101">
    <w:name w:val="p101"/>
    <w:basedOn w:val="a0"/>
    <w:qFormat/>
    <w:rPr>
      <w:rFonts w:ascii="ˎ̥" w:hAnsi="ˎ̥" w:hint="default"/>
      <w:sz w:val="21"/>
      <w:szCs w:val="21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li ping</cp:lastModifiedBy>
  <cp:revision>3</cp:revision>
  <cp:lastPrinted>2014-12-24T02:51:00Z</cp:lastPrinted>
  <dcterms:created xsi:type="dcterms:W3CDTF">2020-07-08T01:31:00Z</dcterms:created>
  <dcterms:modified xsi:type="dcterms:W3CDTF">2020-07-08T01:34:00Z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