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D" w:rsidRDefault="0094005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06"/>
        <w:gridCol w:w="1540"/>
        <w:gridCol w:w="1470"/>
        <w:gridCol w:w="1716"/>
        <w:gridCol w:w="2340"/>
      </w:tblGrid>
      <w:tr w:rsidR="00523D7D">
        <w:tc>
          <w:tcPr>
            <w:tcW w:w="1372" w:type="dxa"/>
            <w:vAlign w:val="center"/>
          </w:tcPr>
          <w:p w:rsidR="00523D7D" w:rsidRDefault="0094005F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523D7D" w:rsidRDefault="0094005F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523D7D" w:rsidRDefault="002653FF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王向阳</w:t>
            </w:r>
          </w:p>
        </w:tc>
        <w:tc>
          <w:tcPr>
            <w:tcW w:w="1540" w:type="dxa"/>
            <w:vAlign w:val="center"/>
          </w:tcPr>
          <w:p w:rsidR="00523D7D" w:rsidRDefault="0094005F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523D7D" w:rsidRDefault="0094005F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523D7D" w:rsidRDefault="0094005F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523D7D" w:rsidRDefault="0094005F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523D7D" w:rsidRDefault="002653FF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农产品贮藏加工</w:t>
            </w:r>
            <w:r w:rsidR="0094005F">
              <w:rPr>
                <w:rFonts w:ascii="仿宋" w:eastAsia="仿宋" w:hAnsi="仿宋" w:hint="eastAsia"/>
                <w:bCs/>
                <w:sz w:val="28"/>
                <w:szCs w:val="28"/>
              </w:rPr>
              <w:t>/</w:t>
            </w:r>
            <w:r w:rsidR="0094005F">
              <w:rPr>
                <w:rFonts w:ascii="仿宋" w:eastAsia="仿宋" w:hAnsi="仿宋" w:hint="eastAsia"/>
                <w:bCs/>
                <w:sz w:val="28"/>
                <w:szCs w:val="28"/>
              </w:rPr>
              <w:t>《食品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包装学</w:t>
            </w:r>
            <w:r w:rsidR="0094005F"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、《果蔬加工工艺学》</w:t>
            </w:r>
          </w:p>
        </w:tc>
      </w:tr>
      <w:tr w:rsidR="00523D7D">
        <w:trPr>
          <w:trHeight w:val="1004"/>
        </w:trPr>
        <w:tc>
          <w:tcPr>
            <w:tcW w:w="1372" w:type="dxa"/>
            <w:vAlign w:val="center"/>
          </w:tcPr>
          <w:p w:rsidR="00523D7D" w:rsidRDefault="0094005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523D7D" w:rsidRDefault="0094005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523D7D" w:rsidRDefault="0094005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523D7D">
        <w:trPr>
          <w:cantSplit/>
        </w:trPr>
        <w:tc>
          <w:tcPr>
            <w:tcW w:w="9544" w:type="dxa"/>
            <w:gridSpan w:val="6"/>
          </w:tcPr>
          <w:p w:rsidR="00523D7D" w:rsidRDefault="0094005F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100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字之内）</w:t>
            </w:r>
          </w:p>
          <w:p w:rsidR="00523D7D" w:rsidRDefault="0094005F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、培养研究生教学的能力，包括教学组织、运用适当教学方法、与学生有效交流、作业批改和对学生能力评判等。</w:t>
            </w:r>
          </w:p>
          <w:p w:rsidR="00523D7D" w:rsidRDefault="0094005F" w:rsidP="002653FF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、协助指导教师完成本科专业课程《食品</w:t>
            </w:r>
            <w:r w:rsidR="002653FF">
              <w:rPr>
                <w:rStyle w:val="p101"/>
                <w:rFonts w:ascii="宋体" w:hAnsi="宋体" w:hint="eastAsia"/>
                <w:sz w:val="24"/>
                <w:szCs w:val="24"/>
              </w:rPr>
              <w:t>包装学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》</w:t>
            </w:r>
            <w:r w:rsidR="002653FF">
              <w:rPr>
                <w:rStyle w:val="p101"/>
                <w:rFonts w:ascii="宋体" w:hAnsi="宋体" w:hint="eastAsia"/>
                <w:sz w:val="24"/>
                <w:szCs w:val="24"/>
              </w:rPr>
              <w:t>、《果蔬加工工艺学》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的授课准备，并完成相关教学辅助工作。</w:t>
            </w:r>
          </w:p>
        </w:tc>
      </w:tr>
      <w:tr w:rsidR="00523D7D">
        <w:trPr>
          <w:cantSplit/>
          <w:trHeight w:val="5291"/>
        </w:trPr>
        <w:tc>
          <w:tcPr>
            <w:tcW w:w="9544" w:type="dxa"/>
            <w:gridSpan w:val="6"/>
          </w:tcPr>
          <w:p w:rsidR="00523D7D" w:rsidRDefault="0094005F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523D7D" w:rsidRDefault="0094005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、协助授课准备（每周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小时，共</w:t>
            </w:r>
            <w:r>
              <w:rPr>
                <w:rFonts w:ascii="宋体" w:hAnsi="宋体"/>
                <w:bCs/>
                <w:sz w:val="24"/>
              </w:rPr>
              <w:t>14</w:t>
            </w:r>
            <w:r>
              <w:rPr>
                <w:rFonts w:ascii="宋体" w:hAnsi="宋体" w:hint="eastAsia"/>
                <w:bCs/>
                <w:sz w:val="24"/>
              </w:rPr>
              <w:t>小时）。</w:t>
            </w:r>
          </w:p>
          <w:p w:rsidR="00523D7D" w:rsidRDefault="0094005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、参与答疑、案例讨论、作业批改、成绩汇总及统计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（共</w:t>
            </w:r>
            <w:r>
              <w:rPr>
                <w:rFonts w:ascii="宋体" w:hAnsi="宋体" w:hint="eastAsia"/>
                <w:bCs/>
                <w:sz w:val="24"/>
              </w:rPr>
              <w:t>20</w:t>
            </w:r>
            <w:r>
              <w:rPr>
                <w:rFonts w:ascii="宋体" w:hAnsi="宋体" w:hint="eastAsia"/>
                <w:bCs/>
                <w:sz w:val="24"/>
              </w:rPr>
              <w:t>小时）。</w:t>
            </w:r>
          </w:p>
          <w:p w:rsidR="00523D7D" w:rsidRDefault="0094005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3、随堂教学辅助，参与教改项目的课堂实施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个小时）。</w:t>
            </w:r>
            <w:bookmarkStart w:id="0" w:name="_GoBack"/>
            <w:bookmarkEnd w:id="0"/>
          </w:p>
          <w:p w:rsidR="00523D7D" w:rsidRDefault="0094005F" w:rsidP="002653FF">
            <w:pPr>
              <w:spacing w:line="360" w:lineRule="auto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</w:t>
            </w:r>
            <w:r w:rsidR="002653FF">
              <w:rPr>
                <w:rStyle w:val="p101"/>
                <w:rFonts w:ascii="宋体" w:hAnsi="宋体" w:hint="eastAsia"/>
                <w:sz w:val="24"/>
                <w:szCs w:val="24"/>
              </w:rPr>
              <w:t>《食品包装学》、《果蔬加工工艺学》</w:t>
            </w:r>
            <w:r w:rsidR="002653FF">
              <w:rPr>
                <w:rStyle w:val="p101"/>
                <w:rFonts w:ascii="宋体" w:hAnsi="宋体" w:hint="eastAsia"/>
                <w:sz w:val="24"/>
                <w:szCs w:val="24"/>
              </w:rPr>
              <w:t>准备地点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2653FF">
              <w:rPr>
                <w:rFonts w:ascii="宋体" w:hAnsi="宋体"/>
                <w:bCs/>
                <w:sz w:val="24"/>
              </w:rPr>
              <w:t>255</w:t>
            </w:r>
            <w:r w:rsidR="002653FF">
              <w:rPr>
                <w:rFonts w:ascii="宋体" w:hAnsi="宋体" w:hint="eastAsia"/>
                <w:bCs/>
                <w:sz w:val="24"/>
              </w:rPr>
              <w:t>。教室按照教务处安排。</w:t>
            </w:r>
          </w:p>
        </w:tc>
      </w:tr>
    </w:tbl>
    <w:p w:rsidR="00523D7D" w:rsidRDefault="0094005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523D7D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690"/>
    <w:multiLevelType w:val="multilevel"/>
    <w:tmpl w:val="22E9069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157E0"/>
    <w:rsid w:val="0013637C"/>
    <w:rsid w:val="00191F9D"/>
    <w:rsid w:val="001B109B"/>
    <w:rsid w:val="001D6BAF"/>
    <w:rsid w:val="002170DA"/>
    <w:rsid w:val="002431CE"/>
    <w:rsid w:val="002631F1"/>
    <w:rsid w:val="0026446B"/>
    <w:rsid w:val="002653FF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3D7D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776A7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C182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005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D3653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06B92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47E1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794E9"/>
  <w15:docId w15:val="{1F01C7B0-F956-4E23-BC39-B90D73E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p101">
    <w:name w:val="p101"/>
    <w:basedOn w:val="a0"/>
    <w:qFormat/>
    <w:rPr>
      <w:rFonts w:ascii="ˎ̥" w:hAnsi="ˎ̥" w:hint="default"/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7</cp:revision>
  <cp:lastPrinted>2014-12-24T02:51:00Z</cp:lastPrinted>
  <dcterms:created xsi:type="dcterms:W3CDTF">2020-05-28T03:06:00Z</dcterms:created>
  <dcterms:modified xsi:type="dcterms:W3CDTF">2021-06-19T13:53:00Z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BFF5B8045FAA4B1B9260B4D9BE4D760F</vt:lpwstr>
  </property>
</Properties>
</file>