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shd w:val="clear" w:color="auto" w:fill="FFFFFF"/>
          <w:lang w:val="en-US" w:eastAsia="zh-CN"/>
        </w:rPr>
        <w:t>附件二：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cstheme="minorEastAsia"/>
          <w:b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shd w:val="clear" w:color="auto" w:fill="FFFFFF"/>
        </w:rPr>
        <w:t>浙江工商大学第</w:t>
      </w:r>
      <w:r>
        <w:rPr>
          <w:rFonts w:hint="eastAsia" w:asciiTheme="minorEastAsia" w:hAnsiTheme="minorEastAsia" w:cstheme="minorEastAsia"/>
          <w:b/>
          <w:sz w:val="28"/>
          <w:szCs w:val="28"/>
          <w:shd w:val="clear" w:color="auto" w:fill="FFFFFF"/>
          <w:lang w:eastAsia="zh-CN"/>
        </w:rPr>
        <w:t>八</w:t>
      </w:r>
      <w:r>
        <w:rPr>
          <w:rFonts w:hint="eastAsia" w:asciiTheme="minorEastAsia" w:hAnsiTheme="minorEastAsia" w:cstheme="minorEastAsia"/>
          <w:b/>
          <w:sz w:val="28"/>
          <w:szCs w:val="28"/>
          <w:shd w:val="clear" w:color="auto" w:fill="FFFFFF"/>
        </w:rPr>
        <w:t>届“互联网+”大学生创新创业大赛</w:t>
      </w:r>
      <w:r>
        <w:rPr>
          <w:rFonts w:hint="eastAsia" w:asciiTheme="minorEastAsia" w:hAnsiTheme="minorEastAsia" w:cstheme="minorEastAsia"/>
          <w:b/>
          <w:sz w:val="28"/>
          <w:szCs w:val="28"/>
          <w:shd w:val="clear" w:color="auto" w:fill="FFFFFF"/>
          <w:lang w:eastAsia="zh-CN"/>
        </w:rPr>
        <w:t>参赛报名方式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一、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报名时间：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即日起至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18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日止。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二、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登录浙江工商大学教务网→竞赛&amp;创新活动网（http://10.11.107.15/)，输入用户名和密码（用户名和初始密码均为学号，登陆后可修改密码）→点击登录→选择竞赛入口→在竞赛列表中选择“浙江工商大学第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八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届‘互联网+’大学生创新创业大赛”→竞赛管理→竞赛报名→ 填写并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打包上传“浙江工商大学‘互联网+’大学生创新创业大赛报名表”（附件二）、商业计划书和上述相关证明材料；文档上传要求：压缩包大小不超过60M。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9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三、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高教主赛道和“青年红色筑梦之旅”赛道项目</w:t>
      </w:r>
      <w:r>
        <w:rPr>
          <w:rStyle w:val="9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完成上述步骤后，需在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</w:rPr>
        <w:t>“中国国际‘互联网+’大学生创新创业大赛”官网报名（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  <w:t>中国大学生创业服务网，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</w:rPr>
        <w:t>目前未开通报名通道，开通时间另行通知）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，</w:t>
      </w:r>
      <w:r>
        <w:rPr>
          <w:rStyle w:val="9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国际赛道暂时只需完成竞赛&amp;创新活动网报名。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9"/>
          <w:rFonts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9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  <w:lang w:eastAsia="zh-CN"/>
        </w:rPr>
        <w:t>四、</w:t>
      </w:r>
      <w:r>
        <w:rPr>
          <w:rStyle w:val="9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</w:rPr>
        <w:t>各学科性二级学院积极动员学生参赛，报名参赛人次需达到本院在校生人数的20%，每一项目的参赛人数原则上在8人以内。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t>五、</w:t>
      </w:r>
      <w:r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  <w:t>报名注意事项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jc w:val="both"/>
        <w:textAlignment w:val="auto"/>
        <w:rPr>
          <w:rStyle w:val="9"/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1.高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教主赛道、“青年红色筑梦之旅”赛道、国际赛道的报名方式相同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Style w:val="9"/>
          <w:rFonts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2</w:t>
      </w:r>
      <w:r>
        <w:rPr>
          <w:rStyle w:val="9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  <w:t>.已毕业学生如教务系统没有信息，可将个人信息报给创业协会负责比赛的同学，再统一录入竞赛网。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.外校学生参加到我校学生的团队中，请将个人信息添加在报名表里，并备注一下。不接受非我校在校生或毕业生的校外学生以团队负责人的形式报名。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textAlignment w:val="auto"/>
        <w:rPr>
          <w:b/>
          <w:bCs/>
          <w:color w:val="auto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3243580"/>
            <wp:effectExtent l="1905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862580"/>
            <wp:effectExtent l="1905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p/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355850"/>
            <wp:effectExtent l="1905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048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14950" cy="2753360"/>
            <wp:effectExtent l="1905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97500" cy="2520315"/>
            <wp:effectExtent l="1905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44160" cy="2369185"/>
            <wp:effectExtent l="0" t="0" r="8890" b="1206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214880"/>
            <wp:effectExtent l="1905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文档上传要求：需含报名表、项目商业计划书，压缩包文件大小不超过 60M。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p>
      <w:pPr>
        <w:pStyle w:val="5"/>
        <w:widowControl/>
        <w:shd w:val="clear" w:color="auto" w:fill="FFFFFF"/>
        <w:spacing w:beforeAutospacing="0" w:afterAutospacing="0" w:line="400" w:lineRule="exact"/>
        <w:ind w:firstLine="420" w:firstLineChars="200"/>
        <w:rPr>
          <w:rFonts w:asciiTheme="minorEastAsia" w:hAnsiTheme="minorEastAsia" w:cstheme="minorEastAsia"/>
          <w:sz w:val="21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D0484"/>
    <w:rsid w:val="00044C89"/>
    <w:rsid w:val="000476A2"/>
    <w:rsid w:val="000573FA"/>
    <w:rsid w:val="000B31E3"/>
    <w:rsid w:val="000C0642"/>
    <w:rsid w:val="000F119F"/>
    <w:rsid w:val="00146C8A"/>
    <w:rsid w:val="00173703"/>
    <w:rsid w:val="00194466"/>
    <w:rsid w:val="001F23BA"/>
    <w:rsid w:val="00210AEE"/>
    <w:rsid w:val="00271958"/>
    <w:rsid w:val="00312243"/>
    <w:rsid w:val="00340605"/>
    <w:rsid w:val="00360727"/>
    <w:rsid w:val="00361529"/>
    <w:rsid w:val="003C6169"/>
    <w:rsid w:val="00420093"/>
    <w:rsid w:val="00486381"/>
    <w:rsid w:val="005733DC"/>
    <w:rsid w:val="00657EE3"/>
    <w:rsid w:val="006617C1"/>
    <w:rsid w:val="006D47FF"/>
    <w:rsid w:val="007246B0"/>
    <w:rsid w:val="00750506"/>
    <w:rsid w:val="007D731D"/>
    <w:rsid w:val="00807765"/>
    <w:rsid w:val="0081700C"/>
    <w:rsid w:val="0082188D"/>
    <w:rsid w:val="0086008B"/>
    <w:rsid w:val="00860614"/>
    <w:rsid w:val="008802E2"/>
    <w:rsid w:val="008A150B"/>
    <w:rsid w:val="0091741C"/>
    <w:rsid w:val="009419AD"/>
    <w:rsid w:val="00973966"/>
    <w:rsid w:val="00990D5E"/>
    <w:rsid w:val="009A2916"/>
    <w:rsid w:val="009A6186"/>
    <w:rsid w:val="009B64ED"/>
    <w:rsid w:val="00A12C72"/>
    <w:rsid w:val="00A375EF"/>
    <w:rsid w:val="00A53C09"/>
    <w:rsid w:val="00AF4A46"/>
    <w:rsid w:val="00AF7DE1"/>
    <w:rsid w:val="00B13D54"/>
    <w:rsid w:val="00B51DF4"/>
    <w:rsid w:val="00B7066A"/>
    <w:rsid w:val="00BB4174"/>
    <w:rsid w:val="00C361DA"/>
    <w:rsid w:val="00C53AD7"/>
    <w:rsid w:val="00CB32E8"/>
    <w:rsid w:val="00CC1214"/>
    <w:rsid w:val="00CD12DB"/>
    <w:rsid w:val="00DD18BF"/>
    <w:rsid w:val="00E1592B"/>
    <w:rsid w:val="00E934F7"/>
    <w:rsid w:val="00E971B2"/>
    <w:rsid w:val="01961FC3"/>
    <w:rsid w:val="026F2E16"/>
    <w:rsid w:val="0337493F"/>
    <w:rsid w:val="09B56627"/>
    <w:rsid w:val="0BA62629"/>
    <w:rsid w:val="0DAD2600"/>
    <w:rsid w:val="0F1249E2"/>
    <w:rsid w:val="105D0484"/>
    <w:rsid w:val="12023BC3"/>
    <w:rsid w:val="13EA5848"/>
    <w:rsid w:val="175F2808"/>
    <w:rsid w:val="184D4A0D"/>
    <w:rsid w:val="198A626C"/>
    <w:rsid w:val="1B811C42"/>
    <w:rsid w:val="1CE41999"/>
    <w:rsid w:val="1F917CCC"/>
    <w:rsid w:val="2085685C"/>
    <w:rsid w:val="21DB298F"/>
    <w:rsid w:val="25D9651E"/>
    <w:rsid w:val="282445FA"/>
    <w:rsid w:val="299959C8"/>
    <w:rsid w:val="299A489B"/>
    <w:rsid w:val="33E77304"/>
    <w:rsid w:val="37341FE0"/>
    <w:rsid w:val="3AA74772"/>
    <w:rsid w:val="3DEC52CB"/>
    <w:rsid w:val="3FF77836"/>
    <w:rsid w:val="41035327"/>
    <w:rsid w:val="44A45929"/>
    <w:rsid w:val="45C4558B"/>
    <w:rsid w:val="463351B6"/>
    <w:rsid w:val="4D2A54C7"/>
    <w:rsid w:val="5091227E"/>
    <w:rsid w:val="521E332D"/>
    <w:rsid w:val="5228113E"/>
    <w:rsid w:val="564444F3"/>
    <w:rsid w:val="5C2E0EE3"/>
    <w:rsid w:val="5D37418A"/>
    <w:rsid w:val="5DA93805"/>
    <w:rsid w:val="5DC241D3"/>
    <w:rsid w:val="5EA27809"/>
    <w:rsid w:val="5F8403D9"/>
    <w:rsid w:val="5F9C377D"/>
    <w:rsid w:val="61A003E1"/>
    <w:rsid w:val="64C16D83"/>
    <w:rsid w:val="6AB9007E"/>
    <w:rsid w:val="6D0E10D8"/>
    <w:rsid w:val="6D747173"/>
    <w:rsid w:val="731B04B0"/>
    <w:rsid w:val="77472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644</Words>
  <Characters>3676</Characters>
  <Lines>30</Lines>
  <Paragraphs>8</Paragraphs>
  <TotalTime>6</TotalTime>
  <ScaleCrop>false</ScaleCrop>
  <LinksUpToDate>false</LinksUpToDate>
  <CharactersWithSpaces>4312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2019-01-09T01:18:00Z</dcterms:created>
  <dc:creator>Max1407289014</dc:creator>
  <cp:lastModifiedBy>JESSEY</cp:lastModifiedBy>
  <cp:lastPrinted>2022-02-28T04:26:00Z</cp:lastPrinted>
  <dcterms:modified xsi:type="dcterms:W3CDTF">2022-03-01T01:03:03Z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705AC1A8A4F44D1C9E4DA82D0EAF02EF</vt:lpwstr>
  </property>
</Properties>
</file>