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附件：项目端科研原始数据上传操作说明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一、上传原始数据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步骤一：</w:t>
      </w:r>
      <w:r>
        <w:rPr>
          <w:rFonts w:hint="eastAsia"/>
          <w:sz w:val="24"/>
          <w:szCs w:val="24"/>
        </w:rPr>
        <w:t>项目负责人登录科研服务平台，点击项目。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5274310" cy="2606040"/>
            <wp:effectExtent l="0" t="0" r="2540" b="3810"/>
            <wp:docPr id="7" name="图片 7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步骤二：</w:t>
      </w:r>
      <w:r>
        <w:rPr>
          <w:rFonts w:hint="eastAsia"/>
          <w:sz w:val="24"/>
          <w:szCs w:val="24"/>
        </w:rPr>
        <w:t>点击“上传原始数据”按钮，转下图页面。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5274310" cy="2606040"/>
            <wp:effectExtent l="0" t="0" r="2540" b="3810"/>
            <wp:docPr id="8" name="图片 8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步骤三：</w:t>
      </w:r>
      <w:r>
        <w:rPr>
          <w:rFonts w:hint="eastAsia"/>
          <w:sz w:val="24"/>
          <w:szCs w:val="24"/>
        </w:rPr>
        <w:t>点击“保存”按钮，则原始数据上传成功。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5274310" cy="2606040"/>
            <wp:effectExtent l="0" t="0" r="2540" b="3810"/>
            <wp:docPr id="12" name="图片 12" descr="图形用户界面, 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形用户界面, 表格&#10;&#10;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二、年度检查或者中期检查时，同时关联上传原始数据。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步骤一：</w:t>
      </w:r>
      <w:r>
        <w:rPr>
          <w:rFonts w:hint="eastAsia"/>
          <w:sz w:val="24"/>
          <w:szCs w:val="24"/>
        </w:rPr>
        <w:t>点击“过程管理”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5274310" cy="2606040"/>
            <wp:effectExtent l="0" t="0" r="2540" b="3810"/>
            <wp:docPr id="14" name="图片 1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步骤二：</w:t>
      </w:r>
      <w:r>
        <w:rPr>
          <w:rFonts w:hint="eastAsia"/>
          <w:sz w:val="24"/>
          <w:szCs w:val="24"/>
        </w:rPr>
        <w:t>点击“添加年度报告”或者“中检报告”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57800" cy="259778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336" cy="260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步骤三：</w:t>
      </w:r>
      <w:r>
        <w:rPr>
          <w:rFonts w:hint="eastAsia"/>
          <w:sz w:val="24"/>
          <w:szCs w:val="24"/>
        </w:rPr>
        <w:t>上传年度报告，并选择关联已上传原始数据库的数据条目。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5274310" cy="3852545"/>
            <wp:effectExtent l="0" t="0" r="2540" b="0"/>
            <wp:docPr id="9" name="图片 9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FC"/>
    <w:rsid w:val="005549FC"/>
    <w:rsid w:val="00C869F3"/>
    <w:rsid w:val="4A22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</Words>
  <Characters>180</Characters>
  <Lines>1</Lines>
  <Paragraphs>1</Paragraphs>
  <TotalTime>1</TotalTime>
  <ScaleCrop>false</ScaleCrop>
  <LinksUpToDate>false</LinksUpToDate>
  <CharactersWithSpaces>210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2022-12-05T01:09:00Z</dcterms:created>
  <dc:creator>10571057</dc:creator>
  <cp:lastModifiedBy>Administrator</cp:lastModifiedBy>
  <dcterms:modified xsi:type="dcterms:W3CDTF">2023-03-21T08:14:36Z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