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412E23" w:rsidRDefault="00412E23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412E23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997"/>
        <w:gridCol w:w="837"/>
        <w:gridCol w:w="722"/>
        <w:gridCol w:w="424"/>
        <w:gridCol w:w="1221"/>
        <w:gridCol w:w="333"/>
        <w:gridCol w:w="1364"/>
        <w:gridCol w:w="124"/>
        <w:gridCol w:w="1821"/>
      </w:tblGrid>
      <w:tr w:rsidR="00412E23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412E23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412E23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7876312F" w:rsidR="00412E23" w:rsidRDefault="009E278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程逸潮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106181B6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364" w:type="dxa"/>
            <w:vAlign w:val="center"/>
          </w:tcPr>
          <w:p w14:paraId="7F3F4A44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416A42BF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412E23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412E23" w:rsidRDefault="00412E2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610C3EB9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412E23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412E23" w:rsidRDefault="00412E23">
            <w:pPr>
              <w:rPr>
                <w:sz w:val="24"/>
              </w:rPr>
            </w:pPr>
          </w:p>
          <w:p w14:paraId="1B93AEE5" w14:textId="77777777" w:rsidR="00412E23" w:rsidRDefault="00412E23">
            <w:pPr>
              <w:rPr>
                <w:sz w:val="24"/>
              </w:rPr>
            </w:pPr>
          </w:p>
          <w:p w14:paraId="5AC9B4A1" w14:textId="77777777" w:rsidR="00412E23" w:rsidRDefault="00412E23">
            <w:pPr>
              <w:rPr>
                <w:sz w:val="24"/>
              </w:rPr>
            </w:pPr>
          </w:p>
          <w:p w14:paraId="1BC76D82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1854CC25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364" w:type="dxa"/>
            <w:vAlign w:val="center"/>
          </w:tcPr>
          <w:p w14:paraId="22D67D8B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74F9A332" w:rsidR="00412E23" w:rsidRDefault="009E278F" w:rsidP="009E278F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412E23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412E23" w:rsidRDefault="00412E2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18D73EFE" w:rsidR="00412E23" w:rsidRDefault="009E278F" w:rsidP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53E4615C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食品工程</w:t>
            </w:r>
          </w:p>
        </w:tc>
        <w:tc>
          <w:tcPr>
            <w:tcW w:w="1364" w:type="dxa"/>
            <w:vAlign w:val="center"/>
          </w:tcPr>
          <w:p w14:paraId="79853248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27EDE55B" w:rsidR="00412E23" w:rsidRDefault="009E278F" w:rsidP="009E278F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工学硕士</w:t>
            </w:r>
          </w:p>
        </w:tc>
      </w:tr>
      <w:tr w:rsidR="00412E23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412E23" w:rsidRDefault="00412E2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045D843D" w:rsidR="00412E23" w:rsidRDefault="009E2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陈跃文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5687F8BC" w:rsidR="00412E23" w:rsidRDefault="009E278F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22020080086</w:t>
            </w:r>
          </w:p>
        </w:tc>
        <w:tc>
          <w:tcPr>
            <w:tcW w:w="1364" w:type="dxa"/>
            <w:vAlign w:val="center"/>
          </w:tcPr>
          <w:p w14:paraId="2491F1B4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733760AA" w:rsidR="00412E23" w:rsidRDefault="009E278F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17367108242</w:t>
            </w:r>
          </w:p>
        </w:tc>
      </w:tr>
      <w:tr w:rsidR="00412E23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412E23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0B0DDB18" w14:textId="6CBC8913" w:rsidR="00B26452" w:rsidRDefault="001D3C2C" w:rsidP="00846A83">
            <w:pPr>
              <w:spacing w:line="276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本人在研究生在读期间，认真学习专业知识与技能</w:t>
            </w:r>
            <w:r w:rsidR="00B26452">
              <w:rPr>
                <w:rFonts w:hint="eastAsia"/>
                <w:sz w:val="24"/>
              </w:rPr>
              <w:t>。</w:t>
            </w:r>
            <w:r w:rsidR="00B26452" w:rsidRPr="00B26452">
              <w:rPr>
                <w:sz w:val="24"/>
              </w:rPr>
              <w:t>自入学以来，我始终将学习放在首位，认真对待每一门课程</w:t>
            </w:r>
            <w:r w:rsidR="00410F1D">
              <w:rPr>
                <w:rFonts w:hint="eastAsia"/>
                <w:sz w:val="24"/>
              </w:rPr>
              <w:t>，</w:t>
            </w:r>
            <w:r w:rsidR="00B26452" w:rsidRPr="00B26452">
              <w:rPr>
                <w:sz w:val="24"/>
              </w:rPr>
              <w:t>不断提升自己的专业素养。通过不懈努力，我的学习成绩始终保持在班级前列，</w:t>
            </w:r>
            <w:proofErr w:type="gramStart"/>
            <w:r w:rsidR="00B26452">
              <w:rPr>
                <w:rFonts w:hint="eastAsia"/>
                <w:sz w:val="24"/>
              </w:rPr>
              <w:t>绩点达到</w:t>
            </w:r>
            <w:proofErr w:type="gramEnd"/>
            <w:r w:rsidR="00B26452">
              <w:rPr>
                <w:rFonts w:hint="eastAsia"/>
                <w:sz w:val="24"/>
              </w:rPr>
              <w:t>3.8</w:t>
            </w:r>
            <w:r w:rsidR="00B26452">
              <w:rPr>
                <w:rFonts w:hint="eastAsia"/>
                <w:sz w:val="24"/>
              </w:rPr>
              <w:t>。</w:t>
            </w:r>
            <w:r w:rsidR="00846A83" w:rsidRPr="00846A83">
              <w:rPr>
                <w:sz w:val="24"/>
              </w:rPr>
              <w:t>我深知，优异的成绩是科研工作的坚实基础，因此我始终保持着对知识的渴望和追求。</w:t>
            </w:r>
          </w:p>
          <w:p w14:paraId="1A2931A4" w14:textId="17E38921" w:rsidR="00412E23" w:rsidRDefault="00B26452" w:rsidP="00846A83">
            <w:pPr>
              <w:spacing w:line="276" w:lineRule="auto"/>
              <w:ind w:firstLineChars="200" w:firstLine="480"/>
              <w:rPr>
                <w:sz w:val="24"/>
              </w:rPr>
            </w:pPr>
            <w:r w:rsidRPr="00B26452">
              <w:rPr>
                <w:sz w:val="24"/>
              </w:rPr>
              <w:t>在科研方面，我勇于探索，积极参与导师的科研项目，承担了多项重要任务</w:t>
            </w:r>
            <w:r>
              <w:rPr>
                <w:rFonts w:hint="eastAsia"/>
                <w:sz w:val="24"/>
              </w:rPr>
              <w:t>，目前已</w:t>
            </w:r>
            <w:r w:rsidR="00B762A7">
              <w:rPr>
                <w:rFonts w:hint="eastAsia"/>
                <w:sz w:val="24"/>
              </w:rPr>
              <w:t>累计发表学术论文</w:t>
            </w:r>
            <w:r w:rsidR="00765963">
              <w:rPr>
                <w:rFonts w:hint="eastAsia"/>
                <w:sz w:val="24"/>
              </w:rPr>
              <w:t>3</w:t>
            </w:r>
            <w:r w:rsidR="00B762A7">
              <w:rPr>
                <w:rFonts w:hint="eastAsia"/>
                <w:sz w:val="24"/>
              </w:rPr>
              <w:t>篇，其中</w:t>
            </w:r>
            <w:proofErr w:type="gramStart"/>
            <w:r w:rsidR="00B762A7">
              <w:rPr>
                <w:rFonts w:hint="eastAsia"/>
                <w:sz w:val="24"/>
              </w:rPr>
              <w:t>一</w:t>
            </w:r>
            <w:proofErr w:type="gramEnd"/>
            <w:r w:rsidR="00B762A7">
              <w:rPr>
                <w:rFonts w:hint="eastAsia"/>
                <w:sz w:val="24"/>
              </w:rPr>
              <w:t>作</w:t>
            </w:r>
            <w:r w:rsidR="00765963">
              <w:rPr>
                <w:rFonts w:hint="eastAsia"/>
                <w:sz w:val="24"/>
              </w:rPr>
              <w:t>1</w:t>
            </w:r>
            <w:r w:rsidR="00B762A7">
              <w:rPr>
                <w:rFonts w:hint="eastAsia"/>
                <w:sz w:val="24"/>
              </w:rPr>
              <w:t>篇（</w:t>
            </w:r>
            <w:r w:rsidR="00B762A7" w:rsidRPr="002A1094">
              <w:rPr>
                <w:rFonts w:hint="eastAsia"/>
                <w:sz w:val="24"/>
              </w:rPr>
              <w:t>Food Chemistry</w:t>
            </w:r>
            <w:r w:rsidR="002A1094" w:rsidRPr="002A1094">
              <w:rPr>
                <w:rFonts w:hint="eastAsia"/>
                <w:sz w:val="24"/>
              </w:rPr>
              <w:t>，</w:t>
            </w:r>
            <w:r w:rsidR="002A1094" w:rsidRPr="002A1094">
              <w:rPr>
                <w:rFonts w:hint="eastAsia"/>
                <w:sz w:val="24"/>
              </w:rPr>
              <w:t>SCI</w:t>
            </w:r>
            <w:r w:rsidR="002A1094" w:rsidRPr="002A1094">
              <w:rPr>
                <w:rFonts w:hint="eastAsia"/>
                <w:sz w:val="24"/>
              </w:rPr>
              <w:t>一区</w:t>
            </w:r>
            <w:r w:rsidR="002A1094" w:rsidRPr="002A1094">
              <w:rPr>
                <w:rFonts w:hint="eastAsia"/>
                <w:sz w:val="24"/>
              </w:rPr>
              <w:t>top</w:t>
            </w:r>
            <w:r w:rsidR="00B762A7">
              <w:rPr>
                <w:rFonts w:hint="eastAsia"/>
                <w:sz w:val="24"/>
              </w:rPr>
              <w:t>）</w:t>
            </w:r>
            <w:r w:rsidR="00C65609">
              <w:rPr>
                <w:rFonts w:hint="eastAsia"/>
                <w:sz w:val="24"/>
              </w:rPr>
              <w:t>，</w:t>
            </w:r>
            <w:r w:rsidR="00765963">
              <w:rPr>
                <w:rFonts w:hint="eastAsia"/>
                <w:sz w:val="24"/>
              </w:rPr>
              <w:t>参与研究生课题项目</w:t>
            </w:r>
            <w:r w:rsidR="00765963">
              <w:rPr>
                <w:rFonts w:hint="eastAsia"/>
                <w:sz w:val="24"/>
              </w:rPr>
              <w:t>3</w:t>
            </w:r>
            <w:r w:rsidR="00765963">
              <w:rPr>
                <w:rFonts w:hint="eastAsia"/>
                <w:sz w:val="24"/>
              </w:rPr>
              <w:t>项，</w:t>
            </w:r>
            <w:r w:rsidR="00C65609">
              <w:rPr>
                <w:rFonts w:hint="eastAsia"/>
                <w:sz w:val="24"/>
              </w:rPr>
              <w:t>申请发明专利</w:t>
            </w:r>
            <w:r w:rsidR="002A1094">
              <w:rPr>
                <w:rFonts w:hint="eastAsia"/>
                <w:sz w:val="24"/>
              </w:rPr>
              <w:t>5</w:t>
            </w:r>
            <w:r w:rsidR="002A1094">
              <w:rPr>
                <w:rFonts w:hint="eastAsia"/>
                <w:sz w:val="24"/>
              </w:rPr>
              <w:t>项（授理中）</w:t>
            </w:r>
            <w:r w:rsidR="00765963">
              <w:rPr>
                <w:rFonts w:hint="eastAsia"/>
                <w:sz w:val="24"/>
              </w:rPr>
              <w:t>。同时，在实验室期间，我还积极参与横向课题的研究与相关产品开发，开发大鲵预制菜、黄鱼预制菜</w:t>
            </w:r>
            <w:r w:rsidR="00B253A1">
              <w:rPr>
                <w:rFonts w:hint="eastAsia"/>
                <w:sz w:val="24"/>
              </w:rPr>
              <w:t>10</w:t>
            </w:r>
            <w:r w:rsidR="00B253A1">
              <w:rPr>
                <w:rFonts w:hint="eastAsia"/>
                <w:sz w:val="24"/>
              </w:rPr>
              <w:t>余</w:t>
            </w:r>
            <w:r w:rsidR="00765963">
              <w:rPr>
                <w:rFonts w:hint="eastAsia"/>
                <w:sz w:val="24"/>
              </w:rPr>
              <w:t>款，西兰花休闲类、饮品类等创新产品</w:t>
            </w:r>
            <w:r w:rsidR="00765963">
              <w:rPr>
                <w:rFonts w:hint="eastAsia"/>
                <w:sz w:val="24"/>
              </w:rPr>
              <w:t>10</w:t>
            </w:r>
            <w:r w:rsidR="00765963">
              <w:rPr>
                <w:rFonts w:hint="eastAsia"/>
                <w:sz w:val="24"/>
              </w:rPr>
              <w:t>款</w:t>
            </w:r>
            <w:r>
              <w:rPr>
                <w:rFonts w:hint="eastAsia"/>
                <w:sz w:val="24"/>
              </w:rPr>
              <w:t>，在实验室对于产品开发和科研的系统学习让</w:t>
            </w:r>
            <w:proofErr w:type="gramStart"/>
            <w:r>
              <w:rPr>
                <w:rFonts w:hint="eastAsia"/>
                <w:sz w:val="24"/>
              </w:rPr>
              <w:t>我</w:t>
            </w:r>
            <w:r w:rsidR="00846A83">
              <w:rPr>
                <w:rFonts w:hint="eastAsia"/>
                <w:sz w:val="24"/>
              </w:rPr>
              <w:t>较好</w:t>
            </w:r>
            <w:proofErr w:type="gramEnd"/>
            <w:r w:rsidR="00846A83"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掌握了食品科研人员应具备的素养和专业能力</w:t>
            </w:r>
            <w:r w:rsidR="00765963">
              <w:rPr>
                <w:rFonts w:hint="eastAsia"/>
                <w:sz w:val="24"/>
              </w:rPr>
              <w:t>。</w:t>
            </w:r>
          </w:p>
          <w:p w14:paraId="1D962BB8" w14:textId="4B52D191" w:rsidR="00412E23" w:rsidRDefault="00846A83" w:rsidP="00410F1D">
            <w:pPr>
              <w:spacing w:line="276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在综合素质方面，</w:t>
            </w:r>
            <w:r w:rsidR="00765963">
              <w:rPr>
                <w:rFonts w:hint="eastAsia"/>
                <w:sz w:val="24"/>
              </w:rPr>
              <w:t>本人</w:t>
            </w:r>
            <w:r>
              <w:rPr>
                <w:rFonts w:hint="eastAsia"/>
                <w:sz w:val="24"/>
              </w:rPr>
              <w:t>自入学以来</w:t>
            </w:r>
            <w:r w:rsidR="00765963">
              <w:rPr>
                <w:rFonts w:hint="eastAsia"/>
                <w:sz w:val="24"/>
              </w:rPr>
              <w:t>担任班级生活委员，在</w:t>
            </w:r>
            <w:r w:rsidR="00765963">
              <w:rPr>
                <w:rFonts w:hint="eastAsia"/>
                <w:sz w:val="24"/>
              </w:rPr>
              <w:t>2023</w:t>
            </w:r>
            <w:r w:rsidR="00765963">
              <w:rPr>
                <w:rFonts w:hint="eastAsia"/>
                <w:sz w:val="24"/>
              </w:rPr>
              <w:t>年</w:t>
            </w:r>
            <w:r w:rsidR="00765963">
              <w:rPr>
                <w:rFonts w:hint="eastAsia"/>
                <w:sz w:val="24"/>
              </w:rPr>
              <w:t>9</w:t>
            </w:r>
            <w:r w:rsidR="00765963">
              <w:rPr>
                <w:rFonts w:hint="eastAsia"/>
                <w:sz w:val="24"/>
              </w:rPr>
              <w:t>月</w:t>
            </w:r>
            <w:r w:rsidR="00765963">
              <w:rPr>
                <w:rFonts w:hint="eastAsia"/>
                <w:sz w:val="24"/>
              </w:rPr>
              <w:t>-2024</w:t>
            </w:r>
            <w:r w:rsidR="00765963">
              <w:rPr>
                <w:rFonts w:hint="eastAsia"/>
                <w:sz w:val="24"/>
              </w:rPr>
              <w:t>年</w:t>
            </w:r>
            <w:r w:rsidR="00765963">
              <w:rPr>
                <w:rFonts w:hint="eastAsia"/>
                <w:sz w:val="24"/>
              </w:rPr>
              <w:t>6</w:t>
            </w:r>
            <w:r w:rsidR="00765963">
              <w:rPr>
                <w:rFonts w:hint="eastAsia"/>
                <w:sz w:val="24"/>
              </w:rPr>
              <w:t>月期间还担任现代食品制造技术研究生党支部副书记</w:t>
            </w:r>
            <w:r>
              <w:rPr>
                <w:rFonts w:hint="eastAsia"/>
                <w:sz w:val="24"/>
              </w:rPr>
              <w:t>，积极组织党日活动和党纪等学习教育的开展</w:t>
            </w:r>
            <w:r w:rsidRPr="00846A83">
              <w:rPr>
                <w:sz w:val="24"/>
              </w:rPr>
              <w:t>，锻炼了自己的组织协调能力和团队合作精神。此外，我还注重身心健康，坚持体育锻炼，保持良好的生活习惯。</w:t>
            </w:r>
          </w:p>
          <w:p w14:paraId="433E5800" w14:textId="29B82ED0" w:rsidR="00412E23" w:rsidRPr="00410F1D" w:rsidRDefault="00410F1D" w:rsidP="008A0CCA">
            <w:pPr>
              <w:ind w:firstLineChars="200" w:firstLine="480"/>
              <w:rPr>
                <w:sz w:val="24"/>
              </w:rPr>
            </w:pPr>
            <w:r w:rsidRPr="00410F1D">
              <w:rPr>
                <w:sz w:val="24"/>
              </w:rPr>
              <w:t>综上所述，我认为自己在研究生期间取得了显著的进步和成绩，符合国家奖学金的评定条件。如果我有幸获得国家奖学金，我将倍加珍惜这一荣誉，继续努力学习和科研，为国家和社会做出更大的贡献。同时，我也将以此为契机，更加严格地要求自己，不断提升自己的综合素质和能力水平。</w:t>
            </w:r>
          </w:p>
          <w:p w14:paraId="13749AA4" w14:textId="77777777" w:rsidR="00A919F7" w:rsidRDefault="00A919F7" w:rsidP="008A0CCA">
            <w:pPr>
              <w:ind w:firstLineChars="200" w:firstLine="480"/>
              <w:rPr>
                <w:sz w:val="24"/>
              </w:rPr>
            </w:pPr>
          </w:p>
          <w:p w14:paraId="295A34BA" w14:textId="77777777" w:rsidR="00412E23" w:rsidRDefault="00412E23">
            <w:pPr>
              <w:spacing w:afterLines="150" w:after="468"/>
              <w:rPr>
                <w:sz w:val="24"/>
              </w:rPr>
            </w:pPr>
          </w:p>
          <w:p w14:paraId="4D2AD2E8" w14:textId="77777777" w:rsidR="00412E23" w:rsidRDefault="00412E23">
            <w:pPr>
              <w:spacing w:afterLines="150" w:after="468"/>
              <w:rPr>
                <w:sz w:val="24"/>
              </w:rPr>
            </w:pPr>
          </w:p>
          <w:p w14:paraId="3CB675A5" w14:textId="77777777" w:rsidR="00412E23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77777777" w:rsidR="00412E23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176D1355" w14:textId="3B6AE17B" w:rsidR="00412E23" w:rsidRDefault="00000000" w:rsidP="00765963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  <w:tr w:rsidR="00412E23" w14:paraId="72DCDB2A" w14:textId="77777777" w:rsidTr="00B22029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257" w:type="dxa"/>
            <w:gridSpan w:val="2"/>
            <w:vAlign w:val="center"/>
          </w:tcPr>
          <w:p w14:paraId="5BC7238D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59" w:type="dxa"/>
            <w:gridSpan w:val="2"/>
            <w:vAlign w:val="center"/>
          </w:tcPr>
          <w:p w14:paraId="47671251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645" w:type="dxa"/>
            <w:gridSpan w:val="2"/>
            <w:vAlign w:val="center"/>
          </w:tcPr>
          <w:p w14:paraId="41D3A290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412E23" w14:paraId="5F22514F" w14:textId="77777777" w:rsidTr="00B22029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412E23" w:rsidRDefault="00412E23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3489DB78" w14:textId="71FB050C" w:rsidR="00412E23" w:rsidRPr="009E278F" w:rsidRDefault="009E278F">
            <w:pPr>
              <w:rPr>
                <w:sz w:val="24"/>
              </w:rPr>
            </w:pPr>
            <w:r w:rsidRPr="009E278F">
              <w:rPr>
                <w:sz w:val="24"/>
              </w:rPr>
              <w:t>Impact of thermal ultrasound on enzyme inactivation and flavor improvement of sea cucumber hydrolysates</w:t>
            </w:r>
          </w:p>
        </w:tc>
        <w:tc>
          <w:tcPr>
            <w:tcW w:w="1559" w:type="dxa"/>
            <w:gridSpan w:val="2"/>
            <w:vAlign w:val="center"/>
          </w:tcPr>
          <w:p w14:paraId="628EF4A9" w14:textId="57B77C37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Food Chemistry</w:t>
            </w:r>
          </w:p>
        </w:tc>
        <w:tc>
          <w:tcPr>
            <w:tcW w:w="1645" w:type="dxa"/>
            <w:gridSpan w:val="2"/>
            <w:vAlign w:val="center"/>
          </w:tcPr>
          <w:p w14:paraId="396C096C" w14:textId="02D837C0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1DBC1160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一区</w:t>
            </w:r>
            <w:r>
              <w:rPr>
                <w:rFonts w:hint="eastAsia"/>
                <w:sz w:val="24"/>
              </w:rPr>
              <w:t>top</w:t>
            </w:r>
          </w:p>
        </w:tc>
        <w:tc>
          <w:tcPr>
            <w:tcW w:w="1821" w:type="dxa"/>
            <w:vAlign w:val="center"/>
          </w:tcPr>
          <w:p w14:paraId="09D50F82" w14:textId="7AD95FBD" w:rsidR="00412E23" w:rsidRDefault="009E278F">
            <w:pPr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1/6</w:t>
            </w:r>
          </w:p>
        </w:tc>
      </w:tr>
      <w:tr w:rsidR="00412E23" w14:paraId="35F49953" w14:textId="77777777" w:rsidTr="00B22029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412E23" w:rsidRDefault="00412E23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6B516AE4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4FC2357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CDDF6BD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7777777" w:rsidR="00412E23" w:rsidRDefault="00412E23">
            <w:pPr>
              <w:rPr>
                <w:sz w:val="24"/>
              </w:rPr>
            </w:pPr>
          </w:p>
        </w:tc>
      </w:tr>
      <w:tr w:rsidR="00412E23" w14:paraId="139E3F8D" w14:textId="77777777" w:rsidTr="00B22029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257" w:type="dxa"/>
            <w:gridSpan w:val="2"/>
            <w:vAlign w:val="center"/>
          </w:tcPr>
          <w:p w14:paraId="69983F1A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59" w:type="dxa"/>
            <w:gridSpan w:val="2"/>
            <w:vAlign w:val="center"/>
          </w:tcPr>
          <w:p w14:paraId="2583D0F2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645" w:type="dxa"/>
            <w:gridSpan w:val="2"/>
            <w:vAlign w:val="center"/>
          </w:tcPr>
          <w:p w14:paraId="6576EA61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412E23" w14:paraId="712076D4" w14:textId="77777777" w:rsidTr="00B22029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412E23" w:rsidRDefault="00412E23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095DA622" w14:textId="1C2382FE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美拉德反应修饰海参多肽的风味品质与消化特性研究</w:t>
            </w:r>
          </w:p>
        </w:tc>
        <w:tc>
          <w:tcPr>
            <w:tcW w:w="1559" w:type="dxa"/>
            <w:gridSpan w:val="2"/>
            <w:vAlign w:val="center"/>
          </w:tcPr>
          <w:p w14:paraId="24E4A5F1" w14:textId="471C7D41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校科研创新基金一般项目</w:t>
            </w:r>
          </w:p>
        </w:tc>
        <w:tc>
          <w:tcPr>
            <w:tcW w:w="1645" w:type="dxa"/>
            <w:gridSpan w:val="2"/>
            <w:vAlign w:val="center"/>
          </w:tcPr>
          <w:p w14:paraId="1B0AEAA0" w14:textId="77777777" w:rsidR="00412E23" w:rsidRDefault="00412E23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7E8E6FF5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2/5</w:t>
            </w:r>
          </w:p>
        </w:tc>
        <w:tc>
          <w:tcPr>
            <w:tcW w:w="1821" w:type="dxa"/>
            <w:vAlign w:val="center"/>
          </w:tcPr>
          <w:p w14:paraId="649D0706" w14:textId="4A3BC235" w:rsidR="00412E23" w:rsidRDefault="009E27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412E23" w14:paraId="43B30EDD" w14:textId="77777777" w:rsidTr="00B22029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412E23" w:rsidRDefault="00412E23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088FBFCB" w14:textId="49BFB913" w:rsidR="00412E23" w:rsidRDefault="00B220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糖基化海参多肽对小鼠溃烂性结肠炎改善及其机制研究</w:t>
            </w:r>
          </w:p>
        </w:tc>
        <w:tc>
          <w:tcPr>
            <w:tcW w:w="1559" w:type="dxa"/>
            <w:gridSpan w:val="2"/>
            <w:vAlign w:val="center"/>
          </w:tcPr>
          <w:p w14:paraId="05CBDFE2" w14:textId="276BE335" w:rsidR="00412E23" w:rsidRDefault="00B22029">
            <w:pPr>
              <w:rPr>
                <w:sz w:val="24"/>
              </w:rPr>
            </w:pPr>
            <w:r w:rsidRPr="00B22029">
              <w:rPr>
                <w:rFonts w:hint="eastAsia"/>
                <w:sz w:val="24"/>
              </w:rPr>
              <w:t>“学习宣传贯彻党的二十大精神”研究生专项创新</w:t>
            </w:r>
            <w:proofErr w:type="gramStart"/>
            <w:r>
              <w:rPr>
                <w:rFonts w:hint="eastAsia"/>
                <w:sz w:val="24"/>
              </w:rPr>
              <w:t>一般</w:t>
            </w:r>
            <w:r w:rsidRPr="00B22029">
              <w:rPr>
                <w:rFonts w:hint="eastAsia"/>
                <w:sz w:val="24"/>
              </w:rPr>
              <w:t>课题</w:t>
            </w:r>
            <w:proofErr w:type="gramEnd"/>
          </w:p>
        </w:tc>
        <w:tc>
          <w:tcPr>
            <w:tcW w:w="1645" w:type="dxa"/>
            <w:gridSpan w:val="2"/>
            <w:vAlign w:val="center"/>
          </w:tcPr>
          <w:p w14:paraId="4C44FFFB" w14:textId="5BDB2EE3" w:rsidR="00412E23" w:rsidRDefault="00B220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EDYB202229</w:t>
            </w:r>
          </w:p>
        </w:tc>
        <w:tc>
          <w:tcPr>
            <w:tcW w:w="1821" w:type="dxa"/>
            <w:gridSpan w:val="3"/>
            <w:vAlign w:val="center"/>
          </w:tcPr>
          <w:p w14:paraId="62FFF59B" w14:textId="3F651E78" w:rsidR="00412E23" w:rsidRDefault="00B220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2/4</w:t>
            </w:r>
          </w:p>
        </w:tc>
        <w:tc>
          <w:tcPr>
            <w:tcW w:w="1821" w:type="dxa"/>
            <w:vAlign w:val="center"/>
          </w:tcPr>
          <w:p w14:paraId="3638C352" w14:textId="6955B77A" w:rsidR="00412E23" w:rsidRDefault="00B220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412E23" w14:paraId="12A2848C" w14:textId="77777777" w:rsidTr="00B22029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412E23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257" w:type="dxa"/>
            <w:gridSpan w:val="2"/>
            <w:vAlign w:val="center"/>
          </w:tcPr>
          <w:p w14:paraId="4B2DA01E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59" w:type="dxa"/>
            <w:gridSpan w:val="2"/>
            <w:vAlign w:val="center"/>
          </w:tcPr>
          <w:p w14:paraId="0ED1B749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645" w:type="dxa"/>
            <w:gridSpan w:val="2"/>
            <w:vAlign w:val="center"/>
          </w:tcPr>
          <w:p w14:paraId="28E1B421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412E23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2C2C7F" w14:paraId="26D0F6EF" w14:textId="77777777" w:rsidTr="00B22029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408AFE22" w14:textId="7A765CDB" w:rsidR="002C2C7F" w:rsidRPr="002C2C7F" w:rsidRDefault="002C2C7F" w:rsidP="002C2C7F">
            <w:pPr>
              <w:jc w:val="center"/>
              <w:rPr>
                <w:sz w:val="24"/>
              </w:rPr>
            </w:pPr>
            <w:r w:rsidRPr="002C2C7F">
              <w:rPr>
                <w:rFonts w:hint="eastAsia"/>
                <w:sz w:val="24"/>
              </w:rPr>
              <w:t>2023.08</w:t>
            </w:r>
          </w:p>
        </w:tc>
        <w:tc>
          <w:tcPr>
            <w:tcW w:w="1559" w:type="dxa"/>
            <w:gridSpan w:val="2"/>
            <w:vAlign w:val="center"/>
          </w:tcPr>
          <w:p w14:paraId="4C5EEEA9" w14:textId="29D537FE" w:rsidR="002C2C7F" w:rsidRPr="002C2C7F" w:rsidRDefault="002C2C7F" w:rsidP="002C2C7F">
            <w:pPr>
              <w:jc w:val="center"/>
              <w:rPr>
                <w:sz w:val="24"/>
              </w:rPr>
            </w:pPr>
            <w:r w:rsidRPr="002C2C7F">
              <w:rPr>
                <w:rFonts w:hint="eastAsia"/>
                <w:sz w:val="24"/>
              </w:rPr>
              <w:t>第九届“互联网</w:t>
            </w:r>
            <w:r w:rsidRPr="002C2C7F">
              <w:rPr>
                <w:rFonts w:hint="eastAsia"/>
                <w:sz w:val="24"/>
              </w:rPr>
              <w:t>+</w:t>
            </w:r>
            <w:r w:rsidRPr="002C2C7F">
              <w:rPr>
                <w:rFonts w:hint="eastAsia"/>
                <w:sz w:val="24"/>
              </w:rPr>
              <w:t>”大学生创新创业大赛</w:t>
            </w:r>
          </w:p>
        </w:tc>
        <w:tc>
          <w:tcPr>
            <w:tcW w:w="1645" w:type="dxa"/>
            <w:gridSpan w:val="2"/>
            <w:vAlign w:val="center"/>
          </w:tcPr>
          <w:p w14:paraId="00C4DFF4" w14:textId="73D1DD9E" w:rsidR="002C2C7F" w:rsidRPr="002C2C7F" w:rsidRDefault="002C2C7F" w:rsidP="002C2C7F">
            <w:pPr>
              <w:jc w:val="center"/>
              <w:rPr>
                <w:sz w:val="24"/>
              </w:rPr>
            </w:pPr>
            <w:r w:rsidRPr="002C2C7F">
              <w:rPr>
                <w:rFonts w:hint="eastAsia"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7084CCA4" w14:textId="552FE823" w:rsidR="002C2C7F" w:rsidRPr="002C2C7F" w:rsidRDefault="002C2C7F" w:rsidP="002C2C7F">
            <w:pPr>
              <w:jc w:val="center"/>
              <w:rPr>
                <w:sz w:val="24"/>
              </w:rPr>
            </w:pPr>
            <w:r w:rsidRPr="002C2C7F">
              <w:rPr>
                <w:rFonts w:hint="eastAsia"/>
                <w:sz w:val="24"/>
              </w:rPr>
              <w:t>校级二等奖</w:t>
            </w:r>
          </w:p>
        </w:tc>
        <w:tc>
          <w:tcPr>
            <w:tcW w:w="1821" w:type="dxa"/>
            <w:vAlign w:val="center"/>
          </w:tcPr>
          <w:p w14:paraId="61985135" w14:textId="7D9D6063" w:rsidR="002C2C7F" w:rsidRPr="002C2C7F" w:rsidRDefault="002C2C7F" w:rsidP="002C2C7F">
            <w:pPr>
              <w:jc w:val="center"/>
              <w:rPr>
                <w:sz w:val="24"/>
              </w:rPr>
            </w:pPr>
            <w:r w:rsidRPr="002C2C7F">
              <w:rPr>
                <w:rFonts w:hint="eastAsia"/>
                <w:sz w:val="24"/>
              </w:rPr>
              <w:t>5</w:t>
            </w:r>
            <w:r w:rsidRPr="002C2C7F">
              <w:rPr>
                <w:rFonts w:hint="eastAsia"/>
                <w:sz w:val="24"/>
              </w:rPr>
              <w:t>/5</w:t>
            </w:r>
          </w:p>
        </w:tc>
      </w:tr>
      <w:tr w:rsidR="002C2C7F" w14:paraId="5AA6CF92" w14:textId="77777777" w:rsidTr="00B22029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257" w:type="dxa"/>
            <w:gridSpan w:val="2"/>
            <w:vAlign w:val="center"/>
          </w:tcPr>
          <w:p w14:paraId="28FB0609" w14:textId="77777777" w:rsidR="002C2C7F" w:rsidRDefault="002C2C7F" w:rsidP="002C2C7F">
            <w:pPr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2E13F13" w14:textId="77777777" w:rsidR="002C2C7F" w:rsidRDefault="002C2C7F" w:rsidP="002C2C7F">
            <w:pPr>
              <w:rPr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D43B77C" w14:textId="77777777" w:rsidR="002C2C7F" w:rsidRDefault="002C2C7F" w:rsidP="002C2C7F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2C2C7F" w:rsidRDefault="002C2C7F" w:rsidP="002C2C7F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2C2C7F" w:rsidRDefault="002C2C7F" w:rsidP="002C2C7F">
            <w:pPr>
              <w:rPr>
                <w:sz w:val="24"/>
              </w:rPr>
            </w:pPr>
          </w:p>
        </w:tc>
      </w:tr>
      <w:tr w:rsidR="002C2C7F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2C2C7F" w:rsidRDefault="002C2C7F" w:rsidP="002C2C7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1F81D74C" w14:textId="21039443" w:rsidR="002C2C7F" w:rsidRDefault="008445AB" w:rsidP="002C2C7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、浙江省教育厅一般科研项目（</w:t>
            </w:r>
            <w:r>
              <w:rPr>
                <w:rFonts w:hint="eastAsia"/>
                <w:sz w:val="24"/>
              </w:rPr>
              <w:t>4/5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2C2C7F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2C2C7F" w:rsidRDefault="002C2C7F" w:rsidP="002C2C7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2C2C7F" w:rsidRDefault="002C2C7F" w:rsidP="002C2C7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573652A4" w14:textId="0A0CA6B8" w:rsidR="002C2C7F" w:rsidRDefault="002C2C7F" w:rsidP="002C2C7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1、担任学院现代食品制造技术研究生党支部副书记；</w:t>
            </w:r>
          </w:p>
          <w:p w14:paraId="4810F021" w14:textId="35885353" w:rsidR="002C2C7F" w:rsidRDefault="002C2C7F" w:rsidP="002C2C7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2、累计志愿服务时数74h。</w:t>
            </w:r>
          </w:p>
          <w:p w14:paraId="72CCD1E2" w14:textId="77777777" w:rsidR="002C2C7F" w:rsidRPr="00454780" w:rsidRDefault="002C2C7F" w:rsidP="002C2C7F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C2C7F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2C2C7F" w:rsidRDefault="002C2C7F" w:rsidP="002C2C7F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2C2C7F" w:rsidRDefault="002C2C7F" w:rsidP="002C2C7F">
            <w:pPr>
              <w:rPr>
                <w:sz w:val="24"/>
              </w:rPr>
            </w:pPr>
          </w:p>
          <w:p w14:paraId="66F8726E" w14:textId="77777777" w:rsidR="002C2C7F" w:rsidRDefault="002C2C7F" w:rsidP="002C2C7F">
            <w:pPr>
              <w:rPr>
                <w:b/>
                <w:bCs/>
                <w:sz w:val="24"/>
              </w:rPr>
            </w:pPr>
          </w:p>
          <w:p w14:paraId="7ADD0BCC" w14:textId="77777777" w:rsidR="002C2C7F" w:rsidRDefault="002C2C7F" w:rsidP="002C2C7F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2C2C7F" w:rsidRDefault="002C2C7F" w:rsidP="002C2C7F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412E23" w:rsidRDefault="00412E23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412E23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412E23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412E23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412E23" w:rsidRDefault="00412E2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412E23" w:rsidRDefault="00412E23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412E23" w:rsidRDefault="00412E23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412E23" w:rsidRDefault="00412E23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412E23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412E23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412E23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412E23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412E23" w:rsidRDefault="00412E23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412E23" w:rsidRDefault="00412E23">
            <w:pPr>
              <w:rPr>
                <w:sz w:val="24"/>
              </w:rPr>
            </w:pPr>
          </w:p>
          <w:p w14:paraId="1B1DEABA" w14:textId="77777777" w:rsidR="00412E23" w:rsidRDefault="00412E23">
            <w:pPr>
              <w:ind w:firstLineChars="2100" w:firstLine="5040"/>
              <w:rPr>
                <w:sz w:val="24"/>
              </w:rPr>
            </w:pPr>
          </w:p>
          <w:p w14:paraId="26FD5436" w14:textId="77777777" w:rsidR="00412E23" w:rsidRDefault="00412E23">
            <w:pPr>
              <w:ind w:firstLineChars="2100" w:firstLine="5040"/>
              <w:rPr>
                <w:sz w:val="24"/>
              </w:rPr>
            </w:pPr>
          </w:p>
          <w:p w14:paraId="2D588FA7" w14:textId="77777777" w:rsidR="00412E23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412E23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412E23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412E23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412E23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412E23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412E23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412E23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412E23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412E23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412E23" w:rsidRDefault="00412E23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412E23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12E23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412E23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412E23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412E23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412E23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412E23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412E23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412E23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412E23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412E23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412E2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E7B6D" w14:textId="77777777" w:rsidR="00314BCD" w:rsidRDefault="00314BCD" w:rsidP="0006678A">
      <w:r>
        <w:separator/>
      </w:r>
    </w:p>
  </w:endnote>
  <w:endnote w:type="continuationSeparator" w:id="0">
    <w:p w14:paraId="7BE5D37F" w14:textId="77777777" w:rsidR="00314BCD" w:rsidRDefault="00314BCD" w:rsidP="0006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923A7" w14:textId="77777777" w:rsidR="00314BCD" w:rsidRDefault="00314BCD" w:rsidP="0006678A">
      <w:r>
        <w:separator/>
      </w:r>
    </w:p>
  </w:footnote>
  <w:footnote w:type="continuationSeparator" w:id="0">
    <w:p w14:paraId="103F7FF5" w14:textId="77777777" w:rsidR="00314BCD" w:rsidRDefault="00314BCD" w:rsidP="00066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678A"/>
    <w:rsid w:val="00067018"/>
    <w:rsid w:val="000A5FBD"/>
    <w:rsid w:val="00167D3D"/>
    <w:rsid w:val="00190A64"/>
    <w:rsid w:val="00194C68"/>
    <w:rsid w:val="001D3C2C"/>
    <w:rsid w:val="001F23D9"/>
    <w:rsid w:val="002761C7"/>
    <w:rsid w:val="002A1094"/>
    <w:rsid w:val="002C2C7F"/>
    <w:rsid w:val="003047B7"/>
    <w:rsid w:val="0030691E"/>
    <w:rsid w:val="00314BCD"/>
    <w:rsid w:val="003800EF"/>
    <w:rsid w:val="0040569B"/>
    <w:rsid w:val="0040649B"/>
    <w:rsid w:val="00410F1D"/>
    <w:rsid w:val="00412E23"/>
    <w:rsid w:val="00454780"/>
    <w:rsid w:val="00501D06"/>
    <w:rsid w:val="0055361C"/>
    <w:rsid w:val="005A40E5"/>
    <w:rsid w:val="005C7113"/>
    <w:rsid w:val="005E639E"/>
    <w:rsid w:val="00627DAB"/>
    <w:rsid w:val="00651DD9"/>
    <w:rsid w:val="006C4906"/>
    <w:rsid w:val="00703918"/>
    <w:rsid w:val="00755F22"/>
    <w:rsid w:val="00765963"/>
    <w:rsid w:val="0082470E"/>
    <w:rsid w:val="008445AB"/>
    <w:rsid w:val="00845435"/>
    <w:rsid w:val="00846A83"/>
    <w:rsid w:val="008A0CCA"/>
    <w:rsid w:val="008C2097"/>
    <w:rsid w:val="009B5132"/>
    <w:rsid w:val="009E278F"/>
    <w:rsid w:val="009E6937"/>
    <w:rsid w:val="00A024D5"/>
    <w:rsid w:val="00A919F7"/>
    <w:rsid w:val="00B07A08"/>
    <w:rsid w:val="00B22029"/>
    <w:rsid w:val="00B253A1"/>
    <w:rsid w:val="00B26452"/>
    <w:rsid w:val="00B500EA"/>
    <w:rsid w:val="00B762A7"/>
    <w:rsid w:val="00BA678B"/>
    <w:rsid w:val="00BC2B2B"/>
    <w:rsid w:val="00C65609"/>
    <w:rsid w:val="00C93C46"/>
    <w:rsid w:val="00CE485E"/>
    <w:rsid w:val="00CF1DF3"/>
    <w:rsid w:val="00D2188C"/>
    <w:rsid w:val="00EF33EF"/>
    <w:rsid w:val="00F65B78"/>
    <w:rsid w:val="00F815D9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6F07A1"/>
  <w15:docId w15:val="{87DB4D82-4AAE-4107-BB5D-D7AC995E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49AD7-C564-4B36-B677-61C451FE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322</Words>
  <Characters>1839</Characters>
  <Application>Microsoft Office Word</Application>
  <DocSecurity>0</DocSecurity>
  <Lines>15</Lines>
  <Paragraphs>4</Paragraphs>
  <ScaleCrop>false</ScaleCrop>
  <Company>微软中国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逸潮 程</cp:lastModifiedBy>
  <cp:revision>28</cp:revision>
  <cp:lastPrinted>2022-09-28T01:06:00Z</cp:lastPrinted>
  <dcterms:created xsi:type="dcterms:W3CDTF">2013-01-26T07:41:00Z</dcterms:created>
  <dcterms:modified xsi:type="dcterms:W3CDTF">2024-09-24T09:16:00Z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