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55AB">
      <w:pPr>
        <w:pStyle w:val="4"/>
        <w:bidi w:val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关于开展202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5学年第一学期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研究生期末考试（考核）工作的通知</w:t>
      </w:r>
    </w:p>
    <w:p w14:paraId="7CCE4E7E">
      <w:pPr>
        <w:widowControl/>
        <w:jc w:val="center"/>
        <w:rPr>
          <w:rFonts w:ascii="宋体" w:hAnsi="宋体" w:cs="宋体"/>
          <w:b/>
          <w:color w:val="auto"/>
          <w:sz w:val="28"/>
          <w:szCs w:val="28"/>
        </w:rPr>
      </w:pPr>
    </w:p>
    <w:p w14:paraId="7CDFED13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各学院、任课教师：</w:t>
      </w:r>
    </w:p>
    <w:p w14:paraId="3EAB54F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ascii="宋体" w:hAnsi="宋体" w:cs="宋体"/>
          <w:color w:val="auto"/>
          <w:sz w:val="24"/>
          <w:highlight w:val="none"/>
        </w:rPr>
        <w:t>   根据教学进程安排，本学期课堂教学</w:t>
      </w:r>
      <w:r>
        <w:rPr>
          <w:rFonts w:hint="eastAsia" w:ascii="宋体" w:hAnsi="宋体" w:cs="宋体"/>
          <w:color w:val="auto"/>
          <w:sz w:val="24"/>
          <w:highlight w:val="none"/>
        </w:rPr>
        <w:t>周</w:t>
      </w:r>
      <w:r>
        <w:rPr>
          <w:rFonts w:ascii="宋体" w:hAnsi="宋体" w:cs="宋体"/>
          <w:color w:val="auto"/>
          <w:sz w:val="24"/>
          <w:highlight w:val="none"/>
        </w:rPr>
        <w:t>为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ascii="宋体" w:hAnsi="宋体" w:cs="宋体"/>
          <w:color w:val="auto"/>
          <w:sz w:val="24"/>
          <w:highlight w:val="none"/>
        </w:rPr>
        <w:t>-1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周，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期末停课考试安排在202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6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19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日（1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-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8</w:t>
      </w:r>
      <w:r>
        <w:rPr>
          <w:rFonts w:ascii="宋体" w:hAnsi="宋体" w:cs="宋体"/>
          <w:b/>
          <w:bCs/>
          <w:color w:val="auto"/>
          <w:sz w:val="24"/>
          <w:highlight w:val="none"/>
        </w:rPr>
        <w:t>周）</w:t>
      </w:r>
      <w:r>
        <w:rPr>
          <w:rFonts w:hint="eastAsia" w:ascii="宋体" w:hAnsi="宋体" w:cs="宋体"/>
          <w:color w:val="auto"/>
          <w:sz w:val="24"/>
          <w:highlight w:val="none"/>
        </w:rPr>
        <w:t>，1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周前结束的课程原则上结课后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 w:cs="宋体"/>
          <w:color w:val="auto"/>
          <w:sz w:val="24"/>
          <w:highlight w:val="none"/>
        </w:rPr>
        <w:t>周内安排期末考试</w:t>
      </w:r>
      <w:r>
        <w:rPr>
          <w:rFonts w:ascii="宋体" w:hAnsi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</w:rPr>
        <w:t>现将本学期期末考试（考核）工作的有关事项通知如下：</w:t>
      </w:r>
    </w:p>
    <w:p w14:paraId="7898593D">
      <w:pPr>
        <w:widowControl/>
        <w:numPr>
          <w:ilvl w:val="0"/>
          <w:numId w:val="0"/>
        </w:numPr>
        <w:spacing w:line="360" w:lineRule="auto"/>
        <w:ind w:leftChars="0"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一、</w:t>
      </w:r>
      <w:r>
        <w:rPr>
          <w:rFonts w:ascii="宋体" w:hAnsi="宋体" w:cs="宋体"/>
          <w:b/>
          <w:bCs/>
          <w:color w:val="auto"/>
          <w:sz w:val="24"/>
        </w:rPr>
        <w:t>考</w:t>
      </w:r>
      <w:r>
        <w:rPr>
          <w:rFonts w:hint="eastAsia" w:ascii="宋体" w:hAnsi="宋体" w:cs="宋体"/>
          <w:b/>
          <w:bCs/>
          <w:color w:val="auto"/>
          <w:sz w:val="24"/>
        </w:rPr>
        <w:t>核方式及</w:t>
      </w:r>
      <w:r>
        <w:rPr>
          <w:rFonts w:ascii="宋体" w:hAnsi="宋体" w:cs="宋体"/>
          <w:b/>
          <w:bCs/>
          <w:color w:val="auto"/>
          <w:sz w:val="24"/>
        </w:rPr>
        <w:t>要求</w:t>
      </w:r>
    </w:p>
    <w:p w14:paraId="4306FA31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1.研究生</w:t>
      </w:r>
      <w:r>
        <w:rPr>
          <w:rFonts w:hint="eastAsia" w:ascii="宋体" w:hAnsi="宋体" w:cs="宋体"/>
          <w:color w:val="auto"/>
          <w:sz w:val="24"/>
        </w:rPr>
        <w:t>课程</w:t>
      </w:r>
      <w:r>
        <w:rPr>
          <w:rFonts w:ascii="宋体" w:hAnsi="宋体" w:cs="宋体"/>
          <w:color w:val="auto"/>
          <w:sz w:val="24"/>
        </w:rPr>
        <w:t>考核</w:t>
      </w:r>
      <w:r>
        <w:rPr>
          <w:rFonts w:hint="eastAsia" w:ascii="宋体" w:hAnsi="宋体" w:cs="宋体"/>
          <w:color w:val="auto"/>
          <w:sz w:val="24"/>
        </w:rPr>
        <w:t>形式应</w:t>
      </w:r>
      <w:r>
        <w:rPr>
          <w:rFonts w:ascii="宋体" w:hAnsi="宋体" w:cs="宋体"/>
          <w:color w:val="auto"/>
          <w:sz w:val="24"/>
        </w:rPr>
        <w:t>参照</w:t>
      </w:r>
      <w:r>
        <w:rPr>
          <w:rFonts w:hint="eastAsia" w:ascii="宋体" w:hAnsi="宋体" w:cs="宋体"/>
          <w:color w:val="auto"/>
          <w:sz w:val="24"/>
        </w:rPr>
        <w:t>所在</w:t>
      </w:r>
      <w:r>
        <w:rPr>
          <w:rFonts w:ascii="宋体" w:hAnsi="宋体" w:cs="宋体"/>
          <w:color w:val="auto"/>
          <w:sz w:val="24"/>
        </w:rPr>
        <w:t>学科</w:t>
      </w:r>
      <w:r>
        <w:rPr>
          <w:rFonts w:hint="eastAsia" w:ascii="宋体" w:hAnsi="宋体" w:cs="宋体"/>
          <w:color w:val="auto"/>
          <w:sz w:val="24"/>
        </w:rPr>
        <w:t>要求、教学大纲规定、课程教学方案</w:t>
      </w:r>
      <w:r>
        <w:rPr>
          <w:rFonts w:ascii="宋体" w:hAnsi="宋体" w:cs="宋体"/>
          <w:color w:val="auto"/>
          <w:sz w:val="24"/>
        </w:rPr>
        <w:t>设计</w:t>
      </w:r>
      <w:r>
        <w:rPr>
          <w:rFonts w:hint="eastAsia" w:ascii="宋体" w:hAnsi="宋体" w:cs="宋体"/>
          <w:color w:val="auto"/>
          <w:sz w:val="24"/>
        </w:rPr>
        <w:t>安排，以知识传授和能力培养为核心，科学</w:t>
      </w:r>
      <w:r>
        <w:rPr>
          <w:rFonts w:ascii="宋体" w:hAnsi="宋体" w:cs="宋体"/>
          <w:color w:val="auto"/>
          <w:sz w:val="24"/>
        </w:rPr>
        <w:t>选择和</w:t>
      </w:r>
      <w:r>
        <w:rPr>
          <w:rFonts w:hint="eastAsia" w:ascii="宋体" w:hAnsi="宋体" w:cs="宋体"/>
          <w:color w:val="auto"/>
          <w:sz w:val="24"/>
        </w:rPr>
        <w:t>采用线下</w:t>
      </w:r>
      <w:r>
        <w:rPr>
          <w:rFonts w:ascii="宋体" w:hAnsi="宋体" w:cs="宋体"/>
          <w:color w:val="auto"/>
          <w:sz w:val="24"/>
        </w:rPr>
        <w:t>考试</w:t>
      </w:r>
      <w:r>
        <w:rPr>
          <w:rFonts w:hint="eastAsia" w:ascii="宋体" w:hAnsi="宋体" w:cs="宋体"/>
          <w:color w:val="auto"/>
          <w:sz w:val="24"/>
        </w:rPr>
        <w:t>、线上考试</w:t>
      </w:r>
      <w:r>
        <w:rPr>
          <w:rFonts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</w:rPr>
        <w:t>撰写课程论文和提交开放性（探究性）研究报告等方式</w:t>
      </w:r>
      <w:r>
        <w:rPr>
          <w:rFonts w:ascii="宋体" w:hAnsi="宋体" w:cs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</w:rPr>
        <w:t>保质保量完成课程考试考核工作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  <w:r>
        <w:rPr>
          <w:rFonts w:ascii="宋体" w:hAnsi="宋体" w:cs="宋体"/>
          <w:color w:val="auto"/>
          <w:sz w:val="24"/>
        </w:rPr>
        <w:t>学位课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原则上应进行课堂考试</w:t>
      </w:r>
      <w:r>
        <w:rPr>
          <w:rFonts w:ascii="宋体" w:hAnsi="宋体" w:cs="宋体"/>
          <w:color w:val="auto"/>
          <w:sz w:val="24"/>
        </w:rPr>
        <w:t>。</w:t>
      </w:r>
    </w:p>
    <w:p w14:paraId="33505D97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2.</w:t>
      </w:r>
      <w:r>
        <w:rPr>
          <w:rFonts w:hint="eastAsia" w:ascii="宋体" w:hAnsi="宋体" w:cs="宋体"/>
          <w:color w:val="auto"/>
          <w:sz w:val="24"/>
        </w:rPr>
        <w:t>相同学分和要求的课程，原则上建议开课学院统一考试（考核）办法。</w:t>
      </w:r>
    </w:p>
    <w:p w14:paraId="642AD5B8">
      <w:pPr>
        <w:pStyle w:val="7"/>
        <w:spacing w:before="0" w:beforeAutospacing="0" w:after="0" w:afterAutospacing="0" w:line="360" w:lineRule="auto"/>
        <w:ind w:firstLine="480" w:firstLineChars="200"/>
        <w:rPr>
          <w:color w:val="auto"/>
        </w:rPr>
      </w:pPr>
      <w:r>
        <w:rPr>
          <w:color w:val="auto"/>
        </w:rPr>
        <w:t>3.</w:t>
      </w:r>
      <w:r>
        <w:rPr>
          <w:rFonts w:hint="eastAsia"/>
          <w:color w:val="auto"/>
        </w:rPr>
        <w:t>科学</w:t>
      </w:r>
      <w:r>
        <w:rPr>
          <w:color w:val="auto"/>
        </w:rPr>
        <w:t>评定课程成绩</w:t>
      </w:r>
      <w:r>
        <w:rPr>
          <w:rFonts w:hint="eastAsia"/>
          <w:color w:val="auto"/>
        </w:rPr>
        <w:t>：</w:t>
      </w:r>
      <w:r>
        <w:rPr>
          <w:color w:val="auto"/>
        </w:rPr>
        <w:t>课程</w:t>
      </w:r>
      <w:r>
        <w:rPr>
          <w:rFonts w:hint="eastAsia"/>
          <w:color w:val="auto"/>
        </w:rPr>
        <w:t>成绩一般应由“平时学习成绩+期末考核（考试）成绩”两部分构成，任课老师应</w:t>
      </w:r>
      <w:r>
        <w:rPr>
          <w:color w:val="auto"/>
        </w:rPr>
        <w:t>结合本学期授课计划、</w:t>
      </w:r>
      <w:r>
        <w:rPr>
          <w:rFonts w:hint="eastAsia"/>
          <w:color w:val="auto"/>
        </w:rPr>
        <w:t>教学方式</w:t>
      </w:r>
      <w:r>
        <w:rPr>
          <w:color w:val="auto"/>
        </w:rPr>
        <w:t>和考核要求，合理设置平时</w:t>
      </w:r>
      <w:r>
        <w:rPr>
          <w:rFonts w:hint="eastAsia"/>
          <w:color w:val="auto"/>
        </w:rPr>
        <w:t>成绩</w:t>
      </w:r>
      <w:r>
        <w:rPr>
          <w:color w:val="auto"/>
        </w:rPr>
        <w:t>和</w:t>
      </w:r>
      <w:r>
        <w:rPr>
          <w:rFonts w:hint="eastAsia"/>
          <w:color w:val="auto"/>
        </w:rPr>
        <w:t>期末成绩占比。针对</w:t>
      </w:r>
      <w:r>
        <w:rPr>
          <w:color w:val="auto"/>
        </w:rPr>
        <w:t>线上教学所形成的过程性评价数据应</w:t>
      </w:r>
      <w:r>
        <w:rPr>
          <w:rFonts w:hint="eastAsia"/>
          <w:color w:val="auto"/>
        </w:rPr>
        <w:t>纳入平时成绩考核范围，综合</w:t>
      </w:r>
      <w:r>
        <w:rPr>
          <w:color w:val="auto"/>
        </w:rPr>
        <w:t>评定学生线上学习行为和表现，做到</w:t>
      </w:r>
      <w:r>
        <w:rPr>
          <w:rFonts w:hint="eastAsia"/>
          <w:color w:val="auto"/>
        </w:rPr>
        <w:t>“过程有记载、评分有依据”。</w:t>
      </w:r>
    </w:p>
    <w:p w14:paraId="3521BF94">
      <w:pPr>
        <w:widowControl/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二、考试日程及监考安排</w:t>
      </w:r>
    </w:p>
    <w:p w14:paraId="7742F9A8">
      <w:pPr>
        <w:widowControl/>
        <w:spacing w:line="360" w:lineRule="auto"/>
        <w:ind w:firstLine="42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本次</w:t>
      </w:r>
      <w:r>
        <w:rPr>
          <w:rFonts w:ascii="宋体" w:hAnsi="宋体" w:cs="宋体"/>
          <w:color w:val="auto"/>
          <w:sz w:val="24"/>
        </w:rPr>
        <w:t>期末</w:t>
      </w:r>
      <w:r>
        <w:rPr>
          <w:rFonts w:hint="eastAsia" w:ascii="宋体" w:hAnsi="宋体" w:cs="宋体"/>
          <w:color w:val="auto"/>
          <w:sz w:val="24"/>
        </w:rPr>
        <w:t>考试统一在</w:t>
      </w:r>
      <w:r>
        <w:rPr>
          <w:rFonts w:hint="eastAsia" w:ascii="宋体" w:hAnsi="宋体" w:cs="宋体"/>
          <w:b/>
          <w:color w:val="auto"/>
          <w:sz w:val="24"/>
        </w:rPr>
        <w:t>研究生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教育</w:t>
      </w:r>
      <w:r>
        <w:rPr>
          <w:rFonts w:hint="eastAsia" w:ascii="宋体" w:hAnsi="宋体" w:cs="宋体"/>
          <w:b/>
          <w:color w:val="auto"/>
          <w:sz w:val="24"/>
        </w:rPr>
        <w:t>综合管理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信息</w:t>
      </w:r>
      <w:r>
        <w:rPr>
          <w:rFonts w:hint="eastAsia" w:ascii="宋体" w:hAnsi="宋体" w:cs="宋体"/>
          <w:b/>
          <w:color w:val="auto"/>
          <w:sz w:val="24"/>
        </w:rPr>
        <w:t>系统</w:t>
      </w:r>
      <w:r>
        <w:rPr>
          <w:rFonts w:hint="eastAsia" w:ascii="宋体" w:hAnsi="宋体" w:cs="宋体"/>
          <w:color w:val="auto"/>
          <w:sz w:val="24"/>
        </w:rPr>
        <w:t>上操作，</w:t>
      </w:r>
      <w:r>
        <w:rPr>
          <w:rFonts w:ascii="宋体" w:hAnsi="宋体" w:cs="宋体"/>
          <w:color w:val="auto"/>
          <w:sz w:val="24"/>
        </w:rPr>
        <w:t>由</w:t>
      </w:r>
      <w:r>
        <w:rPr>
          <w:rFonts w:ascii="宋体" w:hAnsi="宋体" w:cs="宋体"/>
          <w:b/>
          <w:color w:val="auto"/>
          <w:sz w:val="24"/>
        </w:rPr>
        <w:t>学院研究生秘书统一安排考试时间、考场、监考老师</w:t>
      </w:r>
      <w:r>
        <w:rPr>
          <w:rFonts w:ascii="宋体" w:hAnsi="宋体" w:cs="宋体"/>
          <w:color w:val="auto"/>
          <w:sz w:val="24"/>
        </w:rPr>
        <w:t>。考试一经确定，任课老师不得擅自更改，研究生院将安排人员巡视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考场</w:t>
      </w:r>
      <w:r>
        <w:rPr>
          <w:rFonts w:ascii="宋体" w:hAnsi="宋体" w:cs="宋体"/>
          <w:color w:val="auto"/>
          <w:sz w:val="24"/>
        </w:rPr>
        <w:t>。</w:t>
      </w:r>
    </w:p>
    <w:p w14:paraId="76BC739D">
      <w:pPr>
        <w:widowControl/>
        <w:spacing w:line="360" w:lineRule="auto"/>
        <w:ind w:firstLine="422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ascii="宋体" w:hAnsi="宋体" w:cs="宋体"/>
          <w:b/>
          <w:color w:val="auto"/>
          <w:sz w:val="24"/>
        </w:rPr>
        <w:t>具体操作步骤：</w:t>
      </w:r>
    </w:p>
    <w:p w14:paraId="466DCB8C">
      <w:pPr>
        <w:widowControl/>
        <w:spacing w:line="360" w:lineRule="auto"/>
        <w:ind w:firstLine="361" w:firstLineChars="150"/>
        <w:jc w:val="left"/>
        <w:rPr>
          <w:rFonts w:ascii="宋体" w:hAnsi="宋体" w:cs="宋体"/>
          <w:b/>
          <w:bCs w:val="0"/>
          <w:color w:val="auto"/>
          <w:sz w:val="24"/>
        </w:rPr>
      </w:pPr>
      <w:r>
        <w:rPr>
          <w:rFonts w:hint="eastAsia" w:ascii="宋体" w:hAnsi="宋体" w:cs="宋体"/>
          <w:b/>
          <w:bCs w:val="0"/>
          <w:color w:val="auto"/>
          <w:sz w:val="24"/>
        </w:rPr>
        <w:t>1.监考老师维护：</w:t>
      </w: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如遇信息有误等情况，请联系培养办</w:t>
      </w:r>
      <w:r>
        <w:rPr>
          <w:rFonts w:hint="eastAsia" w:ascii="宋体" w:hAnsi="宋体" w:cs="宋体"/>
          <w:b/>
          <w:bCs w:val="0"/>
          <w:color w:val="auto"/>
          <w:sz w:val="24"/>
        </w:rPr>
        <w:t>。</w:t>
      </w:r>
    </w:p>
    <w:p w14:paraId="243BCFC5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b w:val="0"/>
          <w:bCs/>
          <w:color w:val="auto"/>
          <w:sz w:val="24"/>
        </w:rPr>
      </w:pPr>
      <w:r>
        <w:rPr>
          <w:rFonts w:ascii="宋体" w:hAnsi="宋体" w:cs="宋体"/>
          <w:b w:val="0"/>
          <w:bCs/>
          <w:color w:val="auto"/>
          <w:sz w:val="24"/>
        </w:rPr>
        <w:t>2.</w:t>
      </w:r>
      <w:r>
        <w:rPr>
          <w:rFonts w:hint="eastAsia" w:ascii="宋体" w:hAnsi="宋体" w:cs="宋体"/>
          <w:b w:val="0"/>
          <w:bCs/>
          <w:color w:val="auto"/>
          <w:sz w:val="24"/>
        </w:rPr>
        <w:t>考试课程安排：</w:t>
      </w:r>
      <w:r>
        <w:rPr>
          <w:rFonts w:ascii="宋体" w:hAnsi="宋体" w:cs="宋体"/>
          <w:b w:val="0"/>
          <w:bCs/>
          <w:color w:val="auto"/>
          <w:sz w:val="24"/>
        </w:rPr>
        <w:t>考试安排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ascii="宋体" w:hAnsi="宋体" w:cs="宋体"/>
          <w:b w:val="0"/>
          <w:bCs/>
          <w:color w:val="auto"/>
          <w:sz w:val="24"/>
        </w:rPr>
        <w:t>选定具体课程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ascii="宋体" w:hAnsi="宋体" w:cs="宋体"/>
          <w:b w:val="0"/>
          <w:bCs/>
          <w:color w:val="auto"/>
          <w:sz w:val="24"/>
        </w:rPr>
        <w:t>选择考试日期、考试时间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hint="eastAsia" w:ascii="宋体" w:hAnsi="宋体" w:cs="宋体"/>
          <w:b w:val="0"/>
          <w:bCs/>
          <w:color w:val="auto"/>
          <w:sz w:val="24"/>
        </w:rPr>
        <w:t>新增考场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选择考试地点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hint="eastAsia" w:ascii="宋体" w:hAnsi="宋体" w:cs="宋体"/>
          <w:b w:val="0"/>
          <w:bCs/>
          <w:color w:val="auto"/>
          <w:sz w:val="24"/>
        </w:rPr>
        <w:t>增加监考老师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ascii="宋体" w:hAnsi="宋体" w:cs="宋体"/>
          <w:b w:val="0"/>
          <w:bCs/>
          <w:color w:val="auto"/>
          <w:sz w:val="24"/>
        </w:rPr>
        <w:t>保存</w:t>
      </w:r>
      <w:r>
        <w:rPr>
          <w:rFonts w:hint="eastAsia" w:ascii="宋体" w:hAnsi="宋体" w:cs="宋体"/>
          <w:b w:val="0"/>
          <w:bCs/>
          <w:color w:val="auto"/>
          <w:sz w:val="24"/>
        </w:rPr>
        <w:t>（若有错误可以修改，学生不能查询考试信息）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hint="eastAsia" w:ascii="宋体" w:hAnsi="宋体" w:cs="宋体"/>
          <w:b w:val="0"/>
          <w:bCs/>
          <w:color w:val="auto"/>
          <w:sz w:val="24"/>
        </w:rPr>
        <w:t>核对无误后再确认（确认之后学生可以查询考试信息）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ascii="宋体" w:hAnsi="宋体" w:cs="宋体"/>
          <w:b/>
          <w:bCs w:val="0"/>
          <w:color w:val="auto"/>
          <w:sz w:val="24"/>
        </w:rPr>
        <w:t>导出</w:t>
      </w:r>
      <w:r>
        <w:rPr>
          <w:rFonts w:hint="eastAsia" w:ascii="宋体" w:hAnsi="宋体" w:cs="宋体"/>
          <w:b/>
          <w:bCs w:val="0"/>
          <w:color w:val="auto"/>
          <w:sz w:val="24"/>
        </w:rPr>
        <w:t>考生签名表打印（反面打印</w:t>
      </w:r>
      <w:r>
        <w:rPr>
          <w:rFonts w:ascii="宋体" w:hAnsi="宋体" w:cs="宋体"/>
          <w:b/>
          <w:bCs w:val="0"/>
          <w:color w:val="auto"/>
          <w:sz w:val="24"/>
        </w:rPr>
        <w:t>考场情况填报单</w:t>
      </w:r>
      <w:r>
        <w:rPr>
          <w:rFonts w:hint="eastAsia" w:ascii="宋体" w:hAnsi="宋体" w:cs="宋体"/>
          <w:b/>
          <w:bCs w:val="0"/>
          <w:color w:val="auto"/>
          <w:sz w:val="24"/>
        </w:rPr>
        <w:t>），发给监考老师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——</w:t>
      </w:r>
      <w:r>
        <w:rPr>
          <w:rFonts w:hint="eastAsia" w:ascii="宋体" w:hAnsi="宋体" w:cs="宋体"/>
          <w:b w:val="0"/>
          <w:bCs/>
          <w:color w:val="auto"/>
          <w:sz w:val="24"/>
        </w:rPr>
        <w:t>通知本院学生登陆系统查询期末考试安排。</w:t>
      </w:r>
    </w:p>
    <w:p w14:paraId="30B849C3">
      <w:pPr>
        <w:widowControl/>
        <w:spacing w:line="360" w:lineRule="auto"/>
        <w:ind w:firstLine="361" w:firstLineChars="150"/>
        <w:jc w:val="left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3.批量排考：</w:t>
      </w: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勾选多个班级——点击批量安排——后续操作同上述第2点。</w:t>
      </w:r>
    </w:p>
    <w:p w14:paraId="4CD0B8B0">
      <w:pPr>
        <w:widowControl/>
        <w:spacing w:line="360" w:lineRule="auto"/>
        <w:ind w:firstLine="361" w:firstLineChars="150"/>
        <w:jc w:val="left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4.监考单下载：</w:t>
      </w: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排考确认后，学院教学秘书可通过搜索监考教师下载该教师所有监考信息，也可批量下载本学院监考教师的监考单。</w:t>
      </w:r>
    </w:p>
    <w:p w14:paraId="718D0607">
      <w:pPr>
        <w:widowControl/>
        <w:spacing w:line="360" w:lineRule="auto"/>
        <w:ind w:firstLine="422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ascii="宋体" w:hAnsi="宋体" w:cs="宋体"/>
          <w:b/>
          <w:color w:val="auto"/>
          <w:sz w:val="24"/>
        </w:rPr>
        <w:t>说明：</w:t>
      </w:r>
      <w:r>
        <w:rPr>
          <w:rFonts w:hint="eastAsia" w:ascii="宋体" w:hAnsi="宋体" w:cs="宋体"/>
          <w:b/>
          <w:color w:val="auto"/>
          <w:sz w:val="24"/>
        </w:rPr>
        <w:t>（1）</w:t>
      </w:r>
      <w:r>
        <w:rPr>
          <w:rFonts w:ascii="宋体" w:hAnsi="宋体" w:cs="宋体"/>
          <w:b/>
          <w:color w:val="0000FF"/>
          <w:sz w:val="24"/>
        </w:rPr>
        <w:t>第</w:t>
      </w:r>
      <w:r>
        <w:rPr>
          <w:rFonts w:hint="eastAsia" w:ascii="宋体" w:hAnsi="宋体" w:cs="宋体"/>
          <w:b/>
          <w:color w:val="0000FF"/>
          <w:sz w:val="24"/>
        </w:rPr>
        <w:t>1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7</w:t>
      </w:r>
      <w:r>
        <w:rPr>
          <w:rFonts w:ascii="宋体" w:hAnsi="宋体" w:cs="宋体"/>
          <w:b/>
          <w:color w:val="0000FF"/>
          <w:sz w:val="24"/>
        </w:rPr>
        <w:t>周的周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一</w:t>
      </w:r>
      <w:r>
        <w:rPr>
          <w:rFonts w:ascii="宋体" w:hAnsi="宋体" w:cs="宋体"/>
          <w:b/>
          <w:color w:val="0000FF"/>
          <w:sz w:val="24"/>
        </w:rPr>
        <w:t>（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1</w:t>
      </w:r>
      <w:r>
        <w:rPr>
          <w:rFonts w:ascii="宋体" w:hAnsi="宋体" w:cs="宋体"/>
          <w:b/>
          <w:color w:val="0000FF"/>
          <w:sz w:val="24"/>
        </w:rPr>
        <w:t>月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6</w:t>
      </w:r>
      <w:r>
        <w:rPr>
          <w:rFonts w:ascii="宋体" w:hAnsi="宋体" w:cs="宋体"/>
          <w:b/>
          <w:color w:val="0000FF"/>
          <w:sz w:val="24"/>
        </w:rPr>
        <w:t>日）</w:t>
      </w:r>
      <w:r>
        <w:rPr>
          <w:rFonts w:hint="eastAsia" w:ascii="宋体" w:hAnsi="宋体" w:cs="宋体"/>
          <w:b/>
          <w:color w:val="0000FF"/>
          <w:sz w:val="24"/>
        </w:rPr>
        <w:t>上午</w:t>
      </w:r>
      <w:r>
        <w:rPr>
          <w:rFonts w:ascii="宋体" w:hAnsi="宋体" w:cs="宋体"/>
          <w:b/>
          <w:color w:val="0000FF"/>
          <w:sz w:val="24"/>
        </w:rPr>
        <w:t>安排公共课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《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研究生英语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》</w:t>
      </w:r>
      <w:r>
        <w:rPr>
          <w:rFonts w:ascii="宋体" w:hAnsi="宋体" w:cs="宋体"/>
          <w:b/>
          <w:color w:val="0000FF"/>
          <w:sz w:val="24"/>
        </w:rPr>
        <w:t>考试，</w:t>
      </w:r>
      <w:r>
        <w:rPr>
          <w:rFonts w:hint="eastAsia" w:ascii="宋体" w:hAnsi="宋体" w:cs="宋体"/>
          <w:b/>
          <w:color w:val="0000FF"/>
          <w:sz w:val="24"/>
        </w:rPr>
        <w:t>该</w:t>
      </w:r>
      <w:r>
        <w:rPr>
          <w:rFonts w:ascii="宋体" w:hAnsi="宋体" w:cs="宋体"/>
          <w:b/>
          <w:color w:val="0000FF"/>
          <w:sz w:val="24"/>
        </w:rPr>
        <w:t>时间段其他课程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考试</w:t>
      </w:r>
      <w:r>
        <w:rPr>
          <w:rFonts w:ascii="宋体" w:hAnsi="宋体" w:cs="宋体"/>
          <w:b/>
          <w:color w:val="0000FF"/>
          <w:sz w:val="24"/>
        </w:rPr>
        <w:t>一律不安排</w:t>
      </w:r>
      <w:r>
        <w:rPr>
          <w:rFonts w:hint="eastAsia" w:ascii="宋体" w:hAnsi="宋体" w:cs="宋体"/>
          <w:b/>
          <w:color w:val="0000FF"/>
          <w:sz w:val="24"/>
        </w:rPr>
        <w:t>。</w:t>
      </w:r>
      <w:r>
        <w:rPr>
          <w:rFonts w:hint="eastAsia" w:ascii="宋体" w:hAnsi="宋体" w:cs="宋体"/>
          <w:b/>
          <w:color w:val="auto"/>
          <w:sz w:val="24"/>
        </w:rPr>
        <w:t>（</w:t>
      </w:r>
      <w:r>
        <w:rPr>
          <w:rFonts w:ascii="宋体" w:hAnsi="宋体" w:cs="宋体"/>
          <w:b/>
          <w:color w:val="auto"/>
          <w:sz w:val="24"/>
        </w:rPr>
        <w:t>2</w:t>
      </w:r>
      <w:r>
        <w:rPr>
          <w:rFonts w:hint="eastAsia" w:ascii="宋体" w:hAnsi="宋体" w:cs="宋体"/>
          <w:b/>
          <w:color w:val="auto"/>
          <w:sz w:val="24"/>
        </w:rPr>
        <w:t>）</w:t>
      </w:r>
      <w:r>
        <w:rPr>
          <w:rFonts w:ascii="宋体" w:hAnsi="宋体" w:cs="宋体"/>
          <w:b/>
          <w:color w:val="auto"/>
          <w:sz w:val="24"/>
        </w:rPr>
        <w:t>监考老师安排：考场人数10人</w:t>
      </w:r>
      <w:r>
        <w:rPr>
          <w:rFonts w:hint="eastAsia" w:ascii="宋体" w:hAnsi="宋体" w:cs="宋体"/>
          <w:b/>
          <w:color w:val="auto"/>
          <w:sz w:val="24"/>
        </w:rPr>
        <w:t>(含)</w:t>
      </w:r>
      <w:r>
        <w:rPr>
          <w:rFonts w:ascii="宋体" w:hAnsi="宋体" w:cs="宋体"/>
          <w:b/>
          <w:color w:val="auto"/>
          <w:sz w:val="24"/>
        </w:rPr>
        <w:t>以下安排</w:t>
      </w:r>
      <w:r>
        <w:rPr>
          <w:rFonts w:hint="eastAsia" w:ascii="宋体" w:hAnsi="宋体" w:cs="宋体"/>
          <w:b/>
          <w:color w:val="auto"/>
          <w:sz w:val="24"/>
        </w:rPr>
        <w:t>1</w:t>
      </w:r>
      <w:r>
        <w:rPr>
          <w:rFonts w:ascii="宋体" w:hAnsi="宋体" w:cs="宋体"/>
          <w:b/>
          <w:color w:val="auto"/>
          <w:sz w:val="24"/>
        </w:rPr>
        <w:t>人，1</w:t>
      </w:r>
      <w:r>
        <w:rPr>
          <w:rFonts w:hint="eastAsia" w:ascii="宋体" w:hAnsi="宋体" w:cs="宋体"/>
          <w:b/>
          <w:color w:val="auto"/>
          <w:sz w:val="24"/>
        </w:rPr>
        <w:t>0</w:t>
      </w:r>
      <w:r>
        <w:rPr>
          <w:rFonts w:ascii="宋体" w:hAnsi="宋体" w:cs="宋体"/>
          <w:b/>
          <w:color w:val="auto"/>
          <w:sz w:val="24"/>
        </w:rPr>
        <w:t>人以上安排</w:t>
      </w:r>
      <w:r>
        <w:rPr>
          <w:rFonts w:hint="eastAsia" w:ascii="宋体" w:hAnsi="宋体" w:cs="宋体"/>
          <w:b/>
          <w:color w:val="auto"/>
          <w:sz w:val="24"/>
        </w:rPr>
        <w:t>2</w:t>
      </w:r>
      <w:r>
        <w:rPr>
          <w:rFonts w:ascii="宋体" w:hAnsi="宋体" w:cs="宋体"/>
          <w:b/>
          <w:color w:val="auto"/>
          <w:sz w:val="24"/>
        </w:rPr>
        <w:t>人</w:t>
      </w:r>
      <w:r>
        <w:rPr>
          <w:rFonts w:hint="eastAsia" w:ascii="宋体" w:hAnsi="宋体" w:cs="宋体"/>
          <w:b/>
          <w:color w:val="auto"/>
          <w:sz w:val="24"/>
        </w:rPr>
        <w:t>，</w:t>
      </w:r>
      <w:r>
        <w:rPr>
          <w:rFonts w:ascii="宋体" w:hAnsi="宋体" w:cs="宋体"/>
          <w:b/>
          <w:color w:val="auto"/>
          <w:sz w:val="24"/>
        </w:rPr>
        <w:t>开卷考试安排</w:t>
      </w:r>
      <w:r>
        <w:rPr>
          <w:rFonts w:hint="eastAsia" w:ascii="宋体" w:hAnsi="宋体" w:cs="宋体"/>
          <w:b/>
          <w:color w:val="auto"/>
          <w:sz w:val="24"/>
        </w:rPr>
        <w:t>1</w:t>
      </w:r>
      <w:r>
        <w:rPr>
          <w:rFonts w:ascii="宋体" w:hAnsi="宋体" w:cs="宋体"/>
          <w:b/>
          <w:color w:val="auto"/>
          <w:sz w:val="24"/>
        </w:rPr>
        <w:t>人。</w:t>
      </w:r>
      <w:r>
        <w:rPr>
          <w:rFonts w:hint="eastAsia" w:ascii="宋体" w:hAnsi="宋体" w:cs="宋体"/>
          <w:b/>
          <w:color w:val="auto"/>
          <w:sz w:val="24"/>
        </w:rPr>
        <w:t>（3）期末考试安排请于</w:t>
      </w:r>
      <w:r>
        <w:rPr>
          <w:rFonts w:hint="eastAsia" w:ascii="宋体" w:hAnsi="宋体" w:cs="宋体"/>
          <w:b/>
          <w:color w:val="0000FF"/>
          <w:sz w:val="24"/>
          <w:lang w:val="en-US" w:eastAsia="zh-CN"/>
        </w:rPr>
        <w:t>2024年</w:t>
      </w:r>
      <w:r>
        <w:rPr>
          <w:rFonts w:hint="eastAsia" w:ascii="宋体" w:hAnsi="宋体" w:cs="宋体"/>
          <w:b/>
          <w:color w:val="0000FF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color w:val="0000FF"/>
          <w:sz w:val="24"/>
          <w:highlight w:val="none"/>
        </w:rPr>
        <w:t>月</w:t>
      </w:r>
      <w:r>
        <w:rPr>
          <w:rFonts w:hint="eastAsia" w:ascii="宋体" w:hAnsi="宋体" w:cs="宋体"/>
          <w:b/>
          <w:color w:val="0000FF"/>
          <w:sz w:val="24"/>
          <w:highlight w:val="none"/>
          <w:lang w:val="en-US" w:eastAsia="zh-CN"/>
        </w:rPr>
        <w:t>31</w:t>
      </w:r>
      <w:r>
        <w:rPr>
          <w:rFonts w:hint="eastAsia" w:ascii="宋体" w:hAnsi="宋体" w:cs="宋体"/>
          <w:b/>
          <w:color w:val="0000FF"/>
          <w:sz w:val="24"/>
          <w:highlight w:val="none"/>
        </w:rPr>
        <w:t>日</w:t>
      </w:r>
      <w:r>
        <w:rPr>
          <w:rFonts w:hint="eastAsia" w:ascii="宋体" w:hAnsi="宋体" w:cs="宋体"/>
          <w:b/>
          <w:color w:val="0000FF"/>
          <w:sz w:val="24"/>
        </w:rPr>
        <w:t>前完成</w:t>
      </w:r>
      <w:r>
        <w:rPr>
          <w:rFonts w:hint="eastAsia" w:ascii="宋体" w:hAnsi="宋体" w:cs="宋体"/>
          <w:b/>
          <w:color w:val="auto"/>
          <w:sz w:val="24"/>
        </w:rPr>
        <w:t>（安排确认后不得擅自更改）并通知本学院师生及时查看。</w:t>
      </w:r>
    </w:p>
    <w:p w14:paraId="06EA7936">
      <w:pPr>
        <w:widowControl/>
        <w:spacing w:line="360" w:lineRule="auto"/>
        <w:ind w:firstLine="482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三</w:t>
      </w:r>
      <w:r>
        <w:rPr>
          <w:rFonts w:ascii="宋体" w:hAnsi="宋体" w:cs="宋体"/>
          <w:b/>
          <w:bCs/>
          <w:color w:val="auto"/>
          <w:sz w:val="24"/>
        </w:rPr>
        <w:t>、期末考试及试卷管理</w:t>
      </w:r>
    </w:p>
    <w:p w14:paraId="512D565B">
      <w:pPr>
        <w:widowControl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1.考试课程必须同时出题量、难度相当的A、B两套试卷，两套试卷中应避免有重复题目</w:t>
      </w:r>
      <w:r>
        <w:rPr>
          <w:rFonts w:hint="eastAsia" w:ascii="宋体" w:hAnsi="宋体" w:cs="宋体"/>
          <w:color w:val="auto"/>
          <w:sz w:val="24"/>
        </w:rPr>
        <w:t>，试卷内容重复率不得超过25%</w:t>
      </w:r>
      <w:r>
        <w:rPr>
          <w:rFonts w:ascii="宋体" w:hAnsi="宋体" w:cs="宋体"/>
          <w:color w:val="auto"/>
          <w:sz w:val="24"/>
        </w:rPr>
        <w:t>。试卷格式要规范，字迹清晰，图形准确，无漏页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 w:cs="宋体"/>
          <w:color w:val="auto"/>
          <w:sz w:val="24"/>
        </w:rPr>
        <w:t>漏题。试卷考试方式应注明“闭卷”或“开卷”字样，如考试时有特殊要求的请在试卷上</w:t>
      </w:r>
      <w:r>
        <w:rPr>
          <w:rFonts w:hint="eastAsia" w:ascii="宋体" w:hAnsi="宋体" w:cs="宋体"/>
          <w:color w:val="auto"/>
          <w:sz w:val="24"/>
        </w:rPr>
        <w:t>注明</w:t>
      </w:r>
      <w:r>
        <w:rPr>
          <w:rFonts w:ascii="宋体" w:hAnsi="宋体" w:cs="宋体"/>
          <w:color w:val="auto"/>
          <w:sz w:val="24"/>
        </w:rPr>
        <w:t>，试卷上的课程名称必须与开课任务</w:t>
      </w:r>
      <w:r>
        <w:rPr>
          <w:rFonts w:hint="eastAsia" w:ascii="宋体" w:hAnsi="宋体" w:cs="宋体"/>
          <w:color w:val="auto"/>
          <w:sz w:val="24"/>
        </w:rPr>
        <w:t>一致</w:t>
      </w:r>
      <w:r>
        <w:rPr>
          <w:rFonts w:ascii="宋体" w:hAnsi="宋体" w:cs="宋体"/>
          <w:color w:val="auto"/>
          <w:sz w:val="24"/>
        </w:rPr>
        <w:t>。试卷格式可在浙江工商大学研究生</w:t>
      </w:r>
      <w:r>
        <w:rPr>
          <w:rFonts w:hint="eastAsia" w:ascii="宋体" w:hAnsi="宋体" w:cs="宋体"/>
          <w:color w:val="auto"/>
          <w:sz w:val="24"/>
        </w:rPr>
        <w:t>院</w:t>
      </w:r>
      <w:r>
        <w:rPr>
          <w:rFonts w:ascii="宋体" w:hAnsi="宋体" w:cs="宋体"/>
          <w:color w:val="auto"/>
          <w:sz w:val="24"/>
        </w:rPr>
        <w:t>网站下载专区下载。</w:t>
      </w:r>
    </w:p>
    <w:p w14:paraId="7F229442">
      <w:pPr>
        <w:widowControl/>
        <w:spacing w:line="360" w:lineRule="auto"/>
        <w:ind w:firstLine="482" w:firstLineChars="200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b/>
          <w:color w:val="auto"/>
          <w:sz w:val="24"/>
        </w:rPr>
        <w:t>2.</w:t>
      </w:r>
      <w:r>
        <w:rPr>
          <w:rFonts w:ascii="宋体" w:hAnsi="宋体" w:cs="宋体"/>
          <w:b/>
          <w:bCs/>
          <w:color w:val="auto"/>
          <w:sz w:val="24"/>
        </w:rPr>
        <w:t>试卷打印：</w:t>
      </w:r>
      <w:r>
        <w:rPr>
          <w:rFonts w:ascii="宋体" w:hAnsi="宋体" w:cs="宋体"/>
          <w:color w:val="auto"/>
          <w:sz w:val="24"/>
        </w:rPr>
        <w:t>任课老师必须填写试卷送印单，经学院分管研究生院长签字后，</w:t>
      </w:r>
      <w:r>
        <w:rPr>
          <w:rFonts w:ascii="宋体" w:hAnsi="宋体" w:cs="宋体"/>
          <w:b/>
          <w:color w:val="auto"/>
          <w:sz w:val="24"/>
        </w:rPr>
        <w:t>于课程考试前1周送至学院，由学院送印（后勤服务总公司文印室负责印刷）、管理，任课老师至少于考前1天领走（公共课协商处理）</w:t>
      </w:r>
      <w:r>
        <w:rPr>
          <w:rFonts w:ascii="宋体" w:hAnsi="宋体" w:cs="宋体"/>
          <w:color w:val="auto"/>
          <w:sz w:val="24"/>
        </w:rPr>
        <w:t>。考试课程的A/B空白卷交</w:t>
      </w:r>
      <w:r>
        <w:rPr>
          <w:rFonts w:hint="eastAsia" w:ascii="宋体" w:hAnsi="宋体" w:cs="宋体"/>
          <w:color w:val="auto"/>
          <w:sz w:val="24"/>
        </w:rPr>
        <w:t>至</w:t>
      </w:r>
      <w:r>
        <w:rPr>
          <w:rFonts w:ascii="宋体" w:hAnsi="宋体" w:cs="宋体"/>
          <w:color w:val="auto"/>
          <w:sz w:val="24"/>
        </w:rPr>
        <w:t>各学院研究生秘书，试卷必须存放保密柜，做到试卷的安全保密工作和存档工作。</w:t>
      </w:r>
    </w:p>
    <w:p w14:paraId="4080334A">
      <w:pPr>
        <w:widowControl/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bCs/>
          <w:color w:val="auto"/>
          <w:sz w:val="24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.</w:t>
      </w:r>
      <w:r>
        <w:rPr>
          <w:rFonts w:ascii="宋体" w:hAnsi="宋体" w:cs="宋体"/>
          <w:bCs/>
          <w:color w:val="auto"/>
          <w:sz w:val="24"/>
        </w:rPr>
        <w:t>评阅后的试卷（或论文）连同成绩单由任课教师交课程所在学院研究生秘书登记封存</w:t>
      </w:r>
      <w:r>
        <w:rPr>
          <w:rFonts w:ascii="宋体" w:hAnsi="宋体" w:cs="宋体"/>
          <w:color w:val="auto"/>
          <w:sz w:val="24"/>
        </w:rPr>
        <w:t>。</w:t>
      </w:r>
    </w:p>
    <w:p w14:paraId="5E281757">
      <w:pPr>
        <w:widowControl/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四</w:t>
      </w:r>
      <w:r>
        <w:rPr>
          <w:rFonts w:ascii="宋体" w:hAnsi="宋体" w:cs="宋体"/>
          <w:b/>
          <w:bCs/>
          <w:color w:val="auto"/>
          <w:sz w:val="24"/>
        </w:rPr>
        <w:t>、考试纪律</w:t>
      </w:r>
    </w:p>
    <w:p w14:paraId="0D615F5C">
      <w:pPr>
        <w:widowControl/>
        <w:spacing w:line="360" w:lineRule="auto"/>
        <w:ind w:firstLine="480" w:firstLineChars="200"/>
        <w:rPr>
          <w:rFonts w:hint="eastAsia" w:ascii="宋体" w:hAnsi="宋体" w:cs="Arial"/>
          <w:color w:val="0000FF"/>
          <w:kern w:val="1"/>
          <w:sz w:val="24"/>
        </w:rPr>
      </w:pPr>
      <w:r>
        <w:rPr>
          <w:rFonts w:hint="eastAsia" w:ascii="宋体" w:hAnsi="宋体" w:cs="Arial"/>
          <w:color w:val="auto"/>
          <w:kern w:val="1"/>
          <w:sz w:val="24"/>
        </w:rPr>
        <w:t>抓好考风考纪建设，严格考试管理，是教学管理的重要内容和提高教学质量的重要保证。各学院必须</w:t>
      </w:r>
      <w:r>
        <w:rPr>
          <w:rFonts w:hint="eastAsia" w:ascii="宋体" w:hAnsi="宋体" w:cs="Arial"/>
          <w:color w:val="auto"/>
          <w:kern w:val="1"/>
          <w:sz w:val="24"/>
          <w:lang w:val="en-US" w:eastAsia="zh-CN"/>
        </w:rPr>
        <w:t>根据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《浙江工商大学考场规则》（浙商大教〔2023〕110号）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等文件，严格遵守和执行</w:t>
      </w:r>
      <w:r>
        <w:rPr>
          <w:rFonts w:hint="eastAsia" w:ascii="宋体" w:hAnsi="宋体" w:cs="Arial"/>
          <w:color w:val="auto"/>
          <w:kern w:val="1"/>
          <w:sz w:val="24"/>
        </w:rPr>
        <w:t>学校考试工作的各项规定和纪律。</w:t>
      </w:r>
    </w:p>
    <w:p w14:paraId="003DCA58">
      <w:pPr>
        <w:widowControl/>
        <w:spacing w:line="360" w:lineRule="auto"/>
        <w:ind w:firstLine="480" w:firstLineChars="200"/>
        <w:rPr>
          <w:rFonts w:ascii="宋体" w:hAnsi="宋体" w:cs="Arial"/>
          <w:b/>
          <w:color w:val="auto"/>
          <w:kern w:val="1"/>
          <w:sz w:val="24"/>
        </w:rPr>
      </w:pPr>
      <w:r>
        <w:rPr>
          <w:rFonts w:hint="eastAsia" w:ascii="宋体" w:hAnsi="宋体" w:cs="Arial"/>
          <w:color w:val="auto"/>
          <w:kern w:val="1"/>
          <w:sz w:val="24"/>
          <w:lang w:val="en-US" w:eastAsia="zh-CN"/>
        </w:rPr>
        <w:t>1.</w:t>
      </w:r>
      <w:r>
        <w:rPr>
          <w:rFonts w:hint="eastAsia" w:cs="Arial"/>
          <w:color w:val="auto"/>
          <w:kern w:val="1"/>
          <w:sz w:val="24"/>
        </w:rPr>
        <w:t>监考教师应在考前15分钟到达考场，并在黑板上写上：考试课程，考试时间，考场座位排布情况。</w:t>
      </w:r>
    </w:p>
    <w:p w14:paraId="3B911FC5">
      <w:pPr>
        <w:widowControl/>
        <w:spacing w:line="360" w:lineRule="auto"/>
        <w:ind w:firstLine="480" w:firstLineChars="200"/>
        <w:rPr>
          <w:rFonts w:ascii="宋体" w:hAnsi="宋体" w:cs="Arial"/>
          <w:b/>
          <w:color w:val="auto"/>
          <w:kern w:val="1"/>
          <w:sz w:val="24"/>
        </w:rPr>
      </w:pPr>
      <w:r>
        <w:rPr>
          <w:rFonts w:ascii="宋体" w:hAnsi="宋体" w:cs="Arial"/>
          <w:color w:val="auto"/>
          <w:kern w:val="1"/>
          <w:sz w:val="24"/>
        </w:rPr>
        <w:t>2.</w:t>
      </w:r>
      <w:r>
        <w:rPr>
          <w:rFonts w:hint="eastAsia" w:ascii="宋体" w:hAnsi="宋体" w:cs="Arial"/>
          <w:b/>
          <w:bCs/>
          <w:color w:val="auto"/>
          <w:kern w:val="1"/>
          <w:sz w:val="24"/>
          <w:lang w:val="en-US" w:eastAsia="zh-CN"/>
        </w:rPr>
        <w:t>学生凭有效身份证件（身份证/学生证/校园卡）</w:t>
      </w:r>
      <w:r>
        <w:rPr>
          <w:rFonts w:hint="eastAsia" w:ascii="宋体" w:hAnsi="宋体" w:cs="Arial"/>
          <w:b/>
          <w:bCs/>
          <w:color w:val="auto"/>
          <w:kern w:val="1"/>
          <w:sz w:val="24"/>
        </w:rPr>
        <w:t>参加考试。</w:t>
      </w:r>
      <w:r>
        <w:rPr>
          <w:rFonts w:hint="eastAsia" w:ascii="宋体" w:hAnsi="宋体" w:cs="Arial"/>
          <w:color w:val="auto"/>
          <w:kern w:val="1"/>
          <w:sz w:val="24"/>
        </w:rPr>
        <w:t>开考15分钟后不得进入考场，考试进行30分钟后方可交卷离</w:t>
      </w:r>
      <w:r>
        <w:rPr>
          <w:rFonts w:hint="eastAsia" w:ascii="宋体" w:hAnsi="宋体" w:cs="Arial"/>
          <w:color w:val="auto"/>
          <w:kern w:val="1"/>
          <w:sz w:val="24"/>
          <w:lang w:val="en-US" w:eastAsia="zh-CN"/>
        </w:rPr>
        <w:t>开</w:t>
      </w:r>
      <w:r>
        <w:rPr>
          <w:rFonts w:hint="eastAsia" w:cs="Arial"/>
          <w:color w:val="auto"/>
          <w:kern w:val="1"/>
          <w:sz w:val="24"/>
        </w:rPr>
        <w:t>考场，离开考场后不得再进入考场考试。</w:t>
      </w:r>
    </w:p>
    <w:p w14:paraId="2626E1F1">
      <w:pPr>
        <w:widowControl/>
        <w:spacing w:line="360" w:lineRule="auto"/>
        <w:ind w:firstLine="480" w:firstLineChars="200"/>
        <w:rPr>
          <w:rFonts w:ascii="宋体" w:hAnsi="宋体" w:cs="Arial"/>
          <w:b/>
          <w:color w:val="auto"/>
          <w:kern w:val="1"/>
          <w:sz w:val="24"/>
        </w:rPr>
      </w:pPr>
      <w:r>
        <w:rPr>
          <w:rFonts w:ascii="宋体" w:hAnsi="宋体" w:cs="Arial"/>
          <w:color w:val="auto"/>
          <w:kern w:val="1"/>
          <w:sz w:val="24"/>
        </w:rPr>
        <w:t>3.</w:t>
      </w:r>
      <w:r>
        <w:rPr>
          <w:rFonts w:hint="eastAsia" w:cs="Arial"/>
          <w:color w:val="auto"/>
          <w:kern w:val="1"/>
          <w:sz w:val="24"/>
        </w:rPr>
        <w:t>考生必须将与考试有关的材料及通讯设备（关闭后），存放在规定地点，监考教师必须在考试开始前向学生宣布考场纪律，做好考前准备工作。对未认真履行监考职责的监考人员学校将予通报。</w:t>
      </w:r>
    </w:p>
    <w:p w14:paraId="66191BD1">
      <w:pPr>
        <w:widowControl/>
        <w:spacing w:line="360" w:lineRule="auto"/>
        <w:ind w:firstLine="482" w:firstLineChars="200"/>
        <w:rPr>
          <w:rFonts w:ascii="宋体" w:hAnsi="宋体" w:cs="Arial"/>
          <w:b/>
          <w:color w:val="auto"/>
          <w:kern w:val="1"/>
          <w:sz w:val="24"/>
        </w:rPr>
      </w:pPr>
      <w:r>
        <w:rPr>
          <w:rFonts w:ascii="宋体" w:hAnsi="宋体" w:cs="Arial"/>
          <w:b/>
          <w:color w:val="auto"/>
          <w:kern w:val="1"/>
          <w:sz w:val="24"/>
        </w:rPr>
        <w:t>4.</w:t>
      </w:r>
      <w:r>
        <w:rPr>
          <w:rFonts w:hint="eastAsia" w:cs="Arial"/>
          <w:b/>
          <w:color w:val="auto"/>
          <w:kern w:val="1"/>
          <w:sz w:val="24"/>
        </w:rPr>
        <w:t xml:space="preserve"> 考试结束后，考场情况记录单考试随试卷交收卷老师，阅卷教师阅卷后交学院研究生秘书</w:t>
      </w:r>
      <w:r>
        <w:rPr>
          <w:rFonts w:hint="eastAsia" w:cs="Arial"/>
          <w:color w:val="auto"/>
          <w:kern w:val="1"/>
          <w:sz w:val="24"/>
        </w:rPr>
        <w:t>。</w:t>
      </w:r>
    </w:p>
    <w:p w14:paraId="26C77CFE">
      <w:pPr>
        <w:widowControl/>
        <w:spacing w:line="360" w:lineRule="auto"/>
        <w:ind w:firstLine="480" w:firstLineChars="200"/>
        <w:rPr>
          <w:rFonts w:cs="Arial"/>
          <w:color w:val="auto"/>
          <w:kern w:val="1"/>
          <w:sz w:val="24"/>
        </w:rPr>
      </w:pPr>
      <w:r>
        <w:rPr>
          <w:rFonts w:ascii="宋体" w:hAnsi="宋体" w:cs="Arial"/>
          <w:color w:val="auto"/>
          <w:kern w:val="1"/>
          <w:sz w:val="24"/>
        </w:rPr>
        <w:t>5.</w:t>
      </w:r>
      <w:r>
        <w:rPr>
          <w:rFonts w:hint="eastAsia" w:cs="Arial"/>
          <w:color w:val="auto"/>
          <w:kern w:val="1"/>
          <w:sz w:val="24"/>
        </w:rPr>
        <w:t>期末停课考试期间研究生院组织人员进行巡查。</w:t>
      </w:r>
    </w:p>
    <w:p w14:paraId="6ACC1BFD">
      <w:pPr>
        <w:widowControl/>
        <w:spacing w:line="360" w:lineRule="auto"/>
        <w:rPr>
          <w:rFonts w:hint="eastAsia" w:cs="Arial"/>
          <w:b/>
          <w:bCs/>
          <w:color w:val="auto"/>
          <w:kern w:val="1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五</w:t>
      </w:r>
      <w:r>
        <w:rPr>
          <w:rFonts w:ascii="宋体" w:hAnsi="宋体" w:cs="宋体"/>
          <w:b/>
          <w:bCs/>
          <w:color w:val="auto"/>
          <w:sz w:val="24"/>
        </w:rPr>
        <w:t>、成绩登记</w:t>
      </w:r>
      <w:r>
        <w:rPr>
          <w:rFonts w:cs="Arial"/>
          <w:b/>
          <w:color w:val="auto"/>
        </w:rPr>
        <w:br w:type="textWrapping"/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  <w:kern w:val="1"/>
          <w:sz w:val="24"/>
        </w:rPr>
        <w:t xml:space="preserve">   </w:t>
      </w:r>
      <w:r>
        <w:rPr>
          <w:rFonts w:hint="eastAsia" w:cs="Arial"/>
          <w:color w:val="auto"/>
          <w:kern w:val="1"/>
          <w:sz w:val="24"/>
        </w:rPr>
        <w:t>本学期根据培养方案开设的正常课程，任课教师</w:t>
      </w:r>
      <w:r>
        <w:rPr>
          <w:rFonts w:hint="eastAsia" w:cs="Arial"/>
          <w:color w:val="auto"/>
          <w:kern w:val="1"/>
          <w:sz w:val="24"/>
          <w:lang w:val="en-US" w:eastAsia="zh-CN"/>
        </w:rPr>
        <w:t>应于考试结束后及时</w:t>
      </w:r>
      <w:r>
        <w:rPr>
          <w:rFonts w:hint="eastAsia" w:cs="Arial"/>
          <w:color w:val="auto"/>
          <w:kern w:val="1"/>
          <w:sz w:val="24"/>
        </w:rPr>
        <w:t>完成阅卷工作，由任课老师将成绩录入研究生综合管理信息系统；核对无误后再提交打印成绩登记表</w:t>
      </w:r>
      <w:r>
        <w:rPr>
          <w:rFonts w:hint="eastAsia" w:cs="Arial"/>
          <w:b/>
          <w:bCs/>
          <w:color w:val="auto"/>
          <w:kern w:val="1"/>
          <w:sz w:val="24"/>
          <w:lang w:eastAsia="zh-CN"/>
        </w:rPr>
        <w:t>（</w:t>
      </w:r>
      <w:r>
        <w:rPr>
          <w:rFonts w:hint="eastAsia" w:cs="Arial"/>
          <w:b/>
          <w:bCs/>
          <w:color w:val="auto"/>
          <w:kern w:val="1"/>
          <w:sz w:val="24"/>
          <w:lang w:val="en-US" w:eastAsia="zh-CN"/>
        </w:rPr>
        <w:t>含留学</w:t>
      </w:r>
      <w:bookmarkStart w:id="1" w:name="_GoBack"/>
      <w:bookmarkEnd w:id="1"/>
      <w:r>
        <w:rPr>
          <w:rFonts w:hint="eastAsia" w:cs="Arial"/>
          <w:b/>
          <w:bCs/>
          <w:color w:val="auto"/>
          <w:kern w:val="1"/>
          <w:sz w:val="24"/>
          <w:lang w:val="en-US" w:eastAsia="zh-CN"/>
        </w:rPr>
        <w:t>生成绩登记表</w:t>
      </w:r>
      <w:r>
        <w:rPr>
          <w:rFonts w:hint="eastAsia" w:cs="Arial"/>
          <w:b/>
          <w:bCs/>
          <w:color w:val="auto"/>
          <w:kern w:val="1"/>
          <w:sz w:val="24"/>
          <w:lang w:eastAsia="zh-CN"/>
        </w:rPr>
        <w:t>）</w:t>
      </w:r>
      <w:r>
        <w:rPr>
          <w:rFonts w:hint="eastAsia" w:cs="Arial"/>
          <w:color w:val="auto"/>
          <w:kern w:val="1"/>
          <w:sz w:val="24"/>
        </w:rPr>
        <w:t>，签名后交所在学院研究生秘书。请任课老师务必</w:t>
      </w:r>
      <w:r>
        <w:rPr>
          <w:rFonts w:hint="eastAsia" w:cs="Arial"/>
          <w:b/>
          <w:bCs/>
          <w:color w:val="auto"/>
          <w:kern w:val="1"/>
          <w:sz w:val="24"/>
        </w:rPr>
        <w:t>于</w:t>
      </w:r>
      <w:r>
        <w:rPr>
          <w:rFonts w:hint="eastAsia" w:cs="Arial"/>
          <w:b/>
          <w:bCs/>
          <w:color w:val="auto"/>
          <w:kern w:val="1"/>
          <w:sz w:val="24"/>
          <w:lang w:val="en-US" w:eastAsia="zh-CN"/>
        </w:rPr>
        <w:t>考试</w:t>
      </w:r>
      <w:r>
        <w:rPr>
          <w:rFonts w:hint="eastAsia" w:cs="Arial"/>
          <w:b/>
          <w:bCs/>
          <w:color w:val="auto"/>
          <w:kern w:val="1"/>
          <w:sz w:val="24"/>
        </w:rPr>
        <w:t>结束</w:t>
      </w:r>
      <w:r>
        <w:rPr>
          <w:rFonts w:hint="eastAsia" w:cs="Arial"/>
          <w:b/>
          <w:bCs/>
          <w:color w:val="auto"/>
          <w:kern w:val="1"/>
          <w:sz w:val="24"/>
          <w:lang w:val="en-US" w:eastAsia="zh-CN"/>
        </w:rPr>
        <w:t>后两周内</w:t>
      </w:r>
      <w:r>
        <w:rPr>
          <w:rFonts w:hint="eastAsia" w:cs="Arial"/>
          <w:b/>
          <w:bCs/>
          <w:color w:val="auto"/>
          <w:kern w:val="1"/>
          <w:sz w:val="24"/>
        </w:rPr>
        <w:t>录入成绩，逾期系统将关闭。</w:t>
      </w:r>
    </w:p>
    <w:p w14:paraId="2423DD32">
      <w:pPr>
        <w:widowControl/>
        <w:spacing w:line="360" w:lineRule="auto"/>
        <w:ind w:firstLine="480" w:firstLineChars="200"/>
        <w:rPr>
          <w:rFonts w:cs="Arial"/>
          <w:color w:val="auto"/>
          <w:kern w:val="1"/>
          <w:sz w:val="24"/>
        </w:rPr>
      </w:pPr>
      <w:r>
        <w:rPr>
          <w:rFonts w:hint="eastAsia" w:cs="Arial"/>
          <w:color w:val="auto"/>
          <w:kern w:val="1"/>
          <w:sz w:val="24"/>
          <w:lang w:val="en-US" w:eastAsia="zh-CN"/>
        </w:rPr>
        <w:t>成绩转正式库后如产生成绩变动，由任课教师在系统提交变动申请，并提交相关说明和佐证材料——学院分管院长审核——研究生院审核。</w:t>
      </w:r>
    </w:p>
    <w:p w14:paraId="7E4B182D">
      <w:pPr>
        <w:widowControl/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六</w:t>
      </w:r>
      <w:r>
        <w:rPr>
          <w:rFonts w:ascii="宋体" w:hAnsi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缓考申请、教学评价</w:t>
      </w:r>
    </w:p>
    <w:p w14:paraId="699EFC27">
      <w:pPr>
        <w:widowControl/>
        <w:spacing w:line="360" w:lineRule="auto"/>
        <w:ind w:firstLine="482" w:firstLineChars="200"/>
        <w:rPr>
          <w:rFonts w:ascii="宋体" w:hAnsi="宋体"/>
          <w:b/>
          <w:color w:val="0000FF"/>
          <w:sz w:val="24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4"/>
        </w:rPr>
        <w:t>1.因特殊情况不能参加考试的学生，可线上申请缓考（具体操作步骤详见附件</w:t>
      </w: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b/>
          <w:bCs w:val="0"/>
          <w:color w:val="auto"/>
          <w:sz w:val="24"/>
        </w:rPr>
        <w:t>）</w:t>
      </w:r>
      <w:bookmarkStart w:id="0" w:name="_Hlk104799875"/>
      <w:r>
        <w:rPr>
          <w:rFonts w:hint="eastAsia" w:ascii="宋体" w:hAnsi="宋体" w:cs="宋体"/>
          <w:b/>
          <w:bCs w:val="0"/>
          <w:color w:val="auto"/>
          <w:sz w:val="24"/>
        </w:rPr>
        <w:t>，并出具相关证明。</w:t>
      </w:r>
      <w:r>
        <w:rPr>
          <w:rFonts w:hint="eastAsia" w:ascii="宋体" w:hAnsi="宋体"/>
          <w:b/>
          <w:bCs w:val="0"/>
          <w:color w:val="auto"/>
          <w:sz w:val="24"/>
        </w:rPr>
        <w:t>务必在考试前申请并告知学院教学秘书，经学院、研究生院审核批准后，参加下学期的补考</w:t>
      </w:r>
      <w:bookmarkEnd w:id="0"/>
      <w:r>
        <w:rPr>
          <w:rFonts w:hint="eastAsia" w:ascii="宋体" w:hAnsi="宋体"/>
          <w:b/>
          <w:bCs w:val="0"/>
          <w:color w:val="auto"/>
          <w:sz w:val="24"/>
        </w:rPr>
        <w:t>。</w:t>
      </w:r>
      <w:r>
        <w:rPr>
          <w:rFonts w:hint="eastAsia" w:ascii="宋体" w:hAnsi="宋体"/>
          <w:b/>
          <w:color w:val="0000FF"/>
          <w:sz w:val="24"/>
          <w:highlight w:val="none"/>
        </w:rPr>
        <w:t>擅自缺考者不得补考，可申请重修。</w:t>
      </w:r>
    </w:p>
    <w:p w14:paraId="671DB667">
      <w:pPr>
        <w:widowControl/>
        <w:spacing w:line="360" w:lineRule="auto"/>
        <w:ind w:firstLine="480" w:firstLineChars="200"/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4"/>
        </w:rPr>
        <w:t>．期末考试安排后研究生秘书应及时通知本学院学生查询。任课老师成绩录入、核对无误后再提交，进入临时库（若成绩有差错，研究生秘书可以驳回至任课教师处），审核后，由研究生秘书统一转入正式库（成绩不能再修改），只有转入正式库，学生</w:t>
      </w: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评价</w:t>
      </w:r>
      <w:r>
        <w:rPr>
          <w:rFonts w:hint="eastAsia" w:ascii="宋体" w:hAnsi="宋体" w:cs="宋体"/>
          <w:b w:val="0"/>
          <w:bCs/>
          <w:color w:val="auto"/>
          <w:sz w:val="24"/>
        </w:rPr>
        <w:t>后才可以查询成绩。</w:t>
      </w: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请学院提醒学生及时完成教学评价。</w:t>
      </w:r>
    </w:p>
    <w:p w14:paraId="2D20037A">
      <w:pPr>
        <w:widowControl/>
        <w:spacing w:line="360" w:lineRule="auto"/>
        <w:rPr>
          <w:rFonts w:hint="default" w:ascii="宋体" w:hAnsi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七、其他</w:t>
      </w:r>
    </w:p>
    <w:p w14:paraId="6A4DA428">
      <w:pPr>
        <w:widowControl/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 w:val="28"/>
        </w:rPr>
      </w:pP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4"/>
        </w:rPr>
        <w:t>．</w:t>
      </w:r>
      <w:r>
        <w:rPr>
          <w:rFonts w:ascii="宋体" w:hAnsi="宋体" w:cs="宋体"/>
          <w:b w:val="0"/>
          <w:bCs/>
          <w:color w:val="auto"/>
          <w:sz w:val="24"/>
        </w:rPr>
        <w:t>试卷格式模板、试卷送印单、考场情况填报单均</w:t>
      </w:r>
      <w:r>
        <w:rPr>
          <w:rFonts w:hint="eastAsia" w:ascii="宋体" w:hAnsi="宋体" w:cs="宋体"/>
          <w:b w:val="0"/>
          <w:bCs/>
          <w:color w:val="auto"/>
          <w:sz w:val="24"/>
        </w:rPr>
        <w:t>可在</w:t>
      </w:r>
      <w:r>
        <w:rPr>
          <w:rFonts w:ascii="宋体" w:hAnsi="宋体" w:cs="宋体"/>
          <w:b w:val="0"/>
          <w:bCs/>
          <w:color w:val="auto"/>
          <w:sz w:val="24"/>
        </w:rPr>
        <w:t>研究生网下载。考场情况填报单</w:t>
      </w:r>
      <w:r>
        <w:rPr>
          <w:rFonts w:hint="eastAsia" w:ascii="宋体" w:hAnsi="宋体" w:cs="宋体"/>
          <w:b w:val="0"/>
          <w:bCs/>
          <w:color w:val="auto"/>
          <w:sz w:val="24"/>
        </w:rPr>
        <w:t>（反面打印考生签名表）</w:t>
      </w:r>
      <w:r>
        <w:rPr>
          <w:rFonts w:ascii="宋体" w:hAnsi="宋体" w:cs="宋体"/>
          <w:b w:val="0"/>
          <w:bCs/>
          <w:color w:val="auto"/>
          <w:sz w:val="24"/>
        </w:rPr>
        <w:t>请于考试前发给</w:t>
      </w:r>
      <w:r>
        <w:rPr>
          <w:rFonts w:hint="eastAsia" w:ascii="宋体" w:hAnsi="宋体" w:cs="宋体"/>
          <w:b w:val="0"/>
          <w:bCs/>
          <w:color w:val="auto"/>
          <w:sz w:val="24"/>
        </w:rPr>
        <w:t>监考</w:t>
      </w:r>
      <w:r>
        <w:rPr>
          <w:rFonts w:ascii="宋体" w:hAnsi="宋体" w:cs="宋体"/>
          <w:b w:val="0"/>
          <w:bCs/>
          <w:color w:val="auto"/>
          <w:sz w:val="24"/>
        </w:rPr>
        <w:t>老师，阅卷后由任课老师交研究生秘书。 </w:t>
      </w:r>
    </w:p>
    <w:p w14:paraId="766FEB4C">
      <w:pPr>
        <w:widowControl/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 w:val="28"/>
        </w:rPr>
      </w:pP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4"/>
        </w:rPr>
        <w:t>．研究生综合信息管理系统</w:t>
      </w:r>
      <w:r>
        <w:rPr>
          <w:rFonts w:ascii="宋体" w:hAnsi="宋体" w:cs="宋体"/>
          <w:b w:val="0"/>
          <w:bCs/>
          <w:color w:val="auto"/>
          <w:sz w:val="24"/>
        </w:rPr>
        <w:t>网上录入成绩已开通，请任课老师及时</w:t>
      </w:r>
      <w:r>
        <w:rPr>
          <w:rFonts w:hint="eastAsia" w:ascii="宋体" w:hAnsi="宋体" w:cs="宋体"/>
          <w:b w:val="0"/>
          <w:bCs/>
          <w:color w:val="auto"/>
          <w:sz w:val="24"/>
        </w:rPr>
        <w:t>录入</w:t>
      </w:r>
      <w:r>
        <w:rPr>
          <w:rFonts w:ascii="宋体" w:hAnsi="宋体" w:cs="宋体"/>
          <w:b w:val="0"/>
          <w:bCs/>
          <w:color w:val="auto"/>
          <w:sz w:val="24"/>
        </w:rPr>
        <w:t>课程成绩，成绩登记表</w:t>
      </w:r>
      <w:r>
        <w:rPr>
          <w:rFonts w:hint="eastAsia" w:ascii="宋体" w:hAnsi="宋体" w:cs="宋体"/>
          <w:b/>
          <w:bCs w:val="0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24"/>
          <w:lang w:val="en-US" w:eastAsia="zh-CN"/>
        </w:rPr>
        <w:t>含留学生成绩登记表</w:t>
      </w:r>
      <w:r>
        <w:rPr>
          <w:rFonts w:hint="eastAsia" w:ascii="宋体" w:hAnsi="宋体" w:cs="宋体"/>
          <w:b/>
          <w:bCs w:val="0"/>
          <w:color w:val="auto"/>
          <w:sz w:val="24"/>
          <w:lang w:eastAsia="zh-CN"/>
        </w:rPr>
        <w:t>）</w:t>
      </w:r>
      <w:r>
        <w:rPr>
          <w:rFonts w:ascii="宋体" w:hAnsi="宋体" w:cs="宋体"/>
          <w:b w:val="0"/>
          <w:bCs/>
          <w:color w:val="auto"/>
          <w:sz w:val="24"/>
        </w:rPr>
        <w:t>要求打印一式三份：一份随试卷袋封存，另两份交研究生秘书（一份留存学院，一份汇总后交研究生</w:t>
      </w:r>
      <w:r>
        <w:rPr>
          <w:rFonts w:hint="eastAsia" w:ascii="宋体" w:hAnsi="宋体" w:cs="宋体"/>
          <w:b w:val="0"/>
          <w:bCs/>
          <w:color w:val="auto"/>
          <w:sz w:val="24"/>
        </w:rPr>
        <w:t>院</w:t>
      </w:r>
      <w:r>
        <w:rPr>
          <w:rFonts w:ascii="宋体" w:hAnsi="宋体" w:cs="宋体"/>
          <w:b w:val="0"/>
          <w:bCs/>
          <w:color w:val="auto"/>
          <w:sz w:val="24"/>
        </w:rPr>
        <w:t>）</w:t>
      </w:r>
      <w:r>
        <w:rPr>
          <w:rFonts w:hint="eastAsia" w:ascii="宋体" w:hAnsi="宋体" w:cs="宋体"/>
          <w:b w:val="0"/>
          <w:bCs/>
          <w:color w:val="auto"/>
          <w:sz w:val="24"/>
        </w:rPr>
        <w:t>。</w:t>
      </w:r>
    </w:p>
    <w:p w14:paraId="7B30BA3B">
      <w:pPr>
        <w:widowControl/>
        <w:spacing w:line="360" w:lineRule="auto"/>
        <w:ind w:firstLine="480" w:firstLineChars="200"/>
        <w:rPr>
          <w:rFonts w:ascii="宋体" w:hAnsi="宋体" w:cs="宋体"/>
          <w:b w:val="0"/>
          <w:bCs/>
          <w:color w:val="auto"/>
          <w:sz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4"/>
        </w:rPr>
        <w:t>．</w:t>
      </w:r>
      <w:r>
        <w:rPr>
          <w:rFonts w:ascii="宋体" w:hAnsi="宋体" w:cs="宋体"/>
          <w:b/>
          <w:bCs w:val="0"/>
          <w:color w:val="auto"/>
          <w:sz w:val="24"/>
        </w:rPr>
        <w:t>学院需交研究生院的材料：</w:t>
      </w:r>
    </w:p>
    <w:p w14:paraId="1A74ABDA">
      <w:pPr>
        <w:widowControl/>
        <w:spacing w:line="360" w:lineRule="auto"/>
        <w:ind w:firstLine="240" w:firstLineChars="100"/>
        <w:rPr>
          <w:rFonts w:ascii="宋体" w:hAnsi="宋体" w:cs="宋体"/>
          <w:b w:val="0"/>
          <w:bCs/>
          <w:color w:val="auto"/>
          <w:sz w:val="28"/>
        </w:rPr>
      </w:pPr>
      <w:r>
        <w:rPr>
          <w:rFonts w:hint="eastAsia" w:ascii="宋体" w:hAnsi="宋体" w:cs="宋体"/>
          <w:b w:val="0"/>
          <w:bCs/>
          <w:color w:val="auto"/>
          <w:sz w:val="24"/>
        </w:rPr>
        <w:t>（1）</w:t>
      </w:r>
      <w:r>
        <w:rPr>
          <w:rFonts w:ascii="宋体" w:hAnsi="宋体" w:cs="宋体"/>
          <w:b w:val="0"/>
          <w:bCs/>
          <w:color w:val="auto"/>
          <w:sz w:val="24"/>
        </w:rPr>
        <w:t>成绩单（原件）一份</w:t>
      </w:r>
      <w:r>
        <w:rPr>
          <w:rFonts w:hint="eastAsia" w:ascii="宋体" w:hAnsi="宋体" w:cs="宋体"/>
          <w:b w:val="0"/>
          <w:bCs/>
          <w:color w:val="auto"/>
          <w:sz w:val="24"/>
        </w:rPr>
        <w:t>于本学期结束前交</w:t>
      </w:r>
      <w:r>
        <w:rPr>
          <w:rFonts w:ascii="宋体" w:hAnsi="宋体" w:cs="宋体"/>
          <w:b w:val="0"/>
          <w:bCs/>
          <w:color w:val="auto"/>
          <w:sz w:val="24"/>
        </w:rPr>
        <w:t>培养办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b w:val="0"/>
          <w:bCs/>
          <w:color w:val="auto"/>
          <w:sz w:val="24"/>
        </w:rPr>
        <w:t>（2）期末监考老师汇总表（电子</w:t>
      </w:r>
      <w:r>
        <w:rPr>
          <w:rFonts w:ascii="宋体" w:hAnsi="宋体" w:cs="宋体"/>
          <w:b w:val="0"/>
          <w:bCs/>
          <w:color w:val="auto"/>
          <w:sz w:val="24"/>
        </w:rPr>
        <w:t>版</w:t>
      </w:r>
      <w:r>
        <w:rPr>
          <w:rFonts w:hint="eastAsia" w:ascii="宋体" w:hAnsi="宋体" w:cs="宋体"/>
          <w:b w:val="0"/>
          <w:bCs/>
          <w:color w:val="auto"/>
          <w:sz w:val="24"/>
        </w:rPr>
        <w:t>）发培养办邮箱</w:t>
      </w:r>
      <w:r>
        <w:rPr>
          <w:rFonts w:ascii="Calibri" w:hAnsi="Calibri" w:cs="Calibri"/>
          <w:b w:val="0"/>
          <w:bCs/>
          <w:color w:val="auto"/>
          <w:sz w:val="24"/>
          <w:szCs w:val="19"/>
          <w:shd w:val="clear" w:color="auto" w:fill="FFFFFF"/>
        </w:rPr>
        <w:t>yjsypyb@zjgsu.edu.cn</w:t>
      </w:r>
      <w:r>
        <w:rPr>
          <w:rFonts w:ascii="宋体" w:hAnsi="宋体" w:cs="宋体"/>
          <w:b w:val="0"/>
          <w:bCs/>
          <w:color w:val="auto"/>
          <w:sz w:val="24"/>
        </w:rPr>
        <w:t>，其余材料均在学院留存。</w:t>
      </w:r>
    </w:p>
    <w:p w14:paraId="19B5CC87">
      <w:pPr>
        <w:widowControl/>
        <w:spacing w:line="360" w:lineRule="auto"/>
        <w:ind w:firstLine="280" w:firstLineChars="100"/>
        <w:rPr>
          <w:rFonts w:ascii="宋体" w:hAnsi="宋体" w:cs="宋体"/>
          <w:b w:val="0"/>
          <w:bCs/>
          <w:color w:val="auto"/>
          <w:sz w:val="28"/>
        </w:rPr>
      </w:pPr>
    </w:p>
    <w:p w14:paraId="7C70A6FD">
      <w:pPr>
        <w:widowControl/>
        <w:tabs>
          <w:tab w:val="left" w:pos="1080"/>
        </w:tabs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</w:p>
    <w:p w14:paraId="766FF873">
      <w:pPr>
        <w:widowControl/>
        <w:tabs>
          <w:tab w:val="left" w:pos="1080"/>
        </w:tabs>
        <w:spacing w:line="360" w:lineRule="auto"/>
        <w:ind w:left="225" w:leftChars="107" w:firstLine="4920" w:firstLineChars="2050"/>
        <w:jc w:val="left"/>
        <w:rPr>
          <w:rFonts w:ascii="宋体" w:hAnsi="宋体" w:cs="宋体"/>
          <w:color w:val="auto"/>
          <w:sz w:val="24"/>
        </w:rPr>
      </w:pPr>
    </w:p>
    <w:p w14:paraId="4989E66C">
      <w:pPr>
        <w:widowControl/>
        <w:tabs>
          <w:tab w:val="left" w:pos="1080"/>
        </w:tabs>
        <w:spacing w:line="360" w:lineRule="auto"/>
        <w:ind w:left="225" w:leftChars="107" w:firstLine="4920" w:firstLineChars="2050"/>
        <w:jc w:val="left"/>
        <w:rPr>
          <w:rFonts w:ascii="宋体" w:hAnsi="宋体" w:cs="宋体"/>
          <w:color w:val="auto"/>
          <w:sz w:val="24"/>
        </w:rPr>
      </w:pPr>
    </w:p>
    <w:p w14:paraId="5DE2325C">
      <w:pPr>
        <w:widowControl/>
        <w:tabs>
          <w:tab w:val="left" w:pos="1080"/>
        </w:tabs>
        <w:spacing w:line="360" w:lineRule="auto"/>
        <w:jc w:val="righ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ascii="宋体" w:hAnsi="宋体" w:cs="宋体"/>
          <w:b/>
          <w:bCs/>
          <w:color w:val="auto"/>
          <w:sz w:val="24"/>
        </w:rPr>
        <w:t>研究生院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培养办   </w:t>
      </w:r>
    </w:p>
    <w:p w14:paraId="22CBA772">
      <w:pPr>
        <w:widowControl/>
        <w:tabs>
          <w:tab w:val="left" w:pos="1080"/>
        </w:tabs>
        <w:spacing w:line="360" w:lineRule="auto"/>
        <w:jc w:val="right"/>
        <w:rPr>
          <w:rFonts w:hint="default" w:eastAsia="宋体"/>
          <w:color w:val="auto"/>
          <w:lang w:val="en-US" w:eastAsia="zh-CN"/>
        </w:rPr>
      </w:pPr>
      <w:r>
        <w:rPr>
          <w:rFonts w:ascii="宋体" w:hAnsi="宋体" w:cs="宋体"/>
          <w:b/>
          <w:bCs/>
          <w:color w:val="auto"/>
          <w:sz w:val="24"/>
        </w:rPr>
        <w:t>20</w:t>
      </w:r>
      <w:r>
        <w:rPr>
          <w:rFonts w:hint="eastAsia" w:ascii="宋体" w:hAnsi="宋体" w:cs="宋体"/>
          <w:b/>
          <w:bCs/>
          <w:color w:val="auto"/>
          <w:sz w:val="24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4年12月18日</w:t>
      </w:r>
    </w:p>
    <w:sectPr>
      <w:pgSz w:w="11906" w:h="168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0M2JiMzkxZTlmOGI3N2I0ZjVmNjc4YWRmZGQwYmUifQ=="/>
  </w:docVars>
  <w:rsids>
    <w:rsidRoot w:val="009E1624"/>
    <w:rsid w:val="000E61EE"/>
    <w:rsid w:val="0037195D"/>
    <w:rsid w:val="003F4308"/>
    <w:rsid w:val="004A2A1B"/>
    <w:rsid w:val="006D7D0F"/>
    <w:rsid w:val="006E59B0"/>
    <w:rsid w:val="00786E1F"/>
    <w:rsid w:val="00814806"/>
    <w:rsid w:val="009E1624"/>
    <w:rsid w:val="00B2060D"/>
    <w:rsid w:val="00B8443E"/>
    <w:rsid w:val="00C151CD"/>
    <w:rsid w:val="00CF2B79"/>
    <w:rsid w:val="00D10D30"/>
    <w:rsid w:val="00D71D84"/>
    <w:rsid w:val="00DF5F96"/>
    <w:rsid w:val="00E31E01"/>
    <w:rsid w:val="00F409F4"/>
    <w:rsid w:val="00F8525B"/>
    <w:rsid w:val="03794224"/>
    <w:rsid w:val="0E7C47EE"/>
    <w:rsid w:val="12E76557"/>
    <w:rsid w:val="13FC1412"/>
    <w:rsid w:val="24140B44"/>
    <w:rsid w:val="26312ECF"/>
    <w:rsid w:val="2FC9157C"/>
    <w:rsid w:val="333E1EEE"/>
    <w:rsid w:val="35366E63"/>
    <w:rsid w:val="3BB44196"/>
    <w:rsid w:val="3D4B5CB9"/>
    <w:rsid w:val="3E1B1166"/>
    <w:rsid w:val="421B6F47"/>
    <w:rsid w:val="492E6109"/>
    <w:rsid w:val="4B4027BF"/>
    <w:rsid w:val="4D220B2A"/>
    <w:rsid w:val="5289210D"/>
    <w:rsid w:val="5659425C"/>
    <w:rsid w:val="5815617E"/>
    <w:rsid w:val="5833732D"/>
    <w:rsid w:val="590F5A7C"/>
    <w:rsid w:val="609C251E"/>
    <w:rsid w:val="67BF400C"/>
    <w:rsid w:val="750352E1"/>
    <w:rsid w:val="79DB1DA1"/>
    <w:rsid w:val="7B596FBB"/>
    <w:rsid w:val="7B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2379</Words>
  <Characters>2459</Characters>
  <Lines>16</Lines>
  <Paragraphs>4</Paragraphs>
  <TotalTime>76</TotalTime>
  <ScaleCrop>false</ScaleCrop>
  <LinksUpToDate>false</LinksUpToDate>
  <CharactersWithSpaces>2475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2022-05-27T03:07:00Z</dcterms:created>
  <dc:creator>admin</dc:creator>
  <cp:lastModifiedBy>企业用户_827568266</cp:lastModifiedBy>
  <dcterms:modified xsi:type="dcterms:W3CDTF">2024-12-19T00:33:06Z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AD7A7349F434430BBAF4CFCCB5630645</vt:lpwstr>
  </property>
</Properties>
</file>