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698" w14:textId="208137A7" w:rsidR="00951D5F" w:rsidRPr="001019A7" w:rsidRDefault="00951D5F" w:rsidP="005E0BA0">
      <w:pPr>
        <w:pStyle w:val="2"/>
        <w:jc w:val="center"/>
        <w:rPr>
          <w:sz w:val="36"/>
        </w:rPr>
      </w:pPr>
      <w:bookmarkStart w:id="0" w:name="_Toc134504846"/>
      <w:r>
        <w:rPr>
          <w:rFonts w:hint="eastAsia"/>
          <w:sz w:val="36"/>
        </w:rPr>
        <w:t>《</w:t>
      </w:r>
      <w:r w:rsidR="0098272D">
        <w:rPr>
          <w:rFonts w:hint="eastAsia"/>
          <w:sz w:val="36"/>
        </w:rPr>
        <w:t>食品分析</w:t>
      </w:r>
      <w:r>
        <w:rPr>
          <w:rFonts w:hint="eastAsia"/>
          <w:sz w:val="36"/>
        </w:rPr>
        <w:t>》教学大纲</w:t>
      </w:r>
      <w:bookmarkEnd w:id="0"/>
    </w:p>
    <w:p w14:paraId="042C3DDD" w14:textId="77777777"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9"/>
        <w:gridCol w:w="2657"/>
        <w:gridCol w:w="1346"/>
        <w:gridCol w:w="173"/>
        <w:gridCol w:w="2631"/>
      </w:tblGrid>
      <w:tr w:rsidR="00951D5F" w:rsidRPr="008A76D5" w14:paraId="5D6F2B76" w14:textId="77777777" w:rsidTr="00D22A44">
        <w:tc>
          <w:tcPr>
            <w:tcW w:w="1489" w:type="dxa"/>
            <w:tcBorders>
              <w:right w:val="nil"/>
            </w:tcBorders>
          </w:tcPr>
          <w:p w14:paraId="304DF631" w14:textId="77777777"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657" w:type="dxa"/>
            <w:tcBorders>
              <w:left w:val="nil"/>
              <w:right w:val="double" w:sz="4" w:space="0" w:color="auto"/>
            </w:tcBorders>
          </w:tcPr>
          <w:p w14:paraId="39EA8467" w14:textId="193BE318" w:rsidR="00951D5F" w:rsidRPr="008A76D5" w:rsidRDefault="00951D5F" w:rsidP="007C6FF1">
            <w:pPr>
              <w:spacing w:line="360" w:lineRule="auto"/>
              <w:rPr>
                <w:szCs w:val="21"/>
              </w:rPr>
            </w:pPr>
            <w:r>
              <w:rPr>
                <w:szCs w:val="21"/>
              </w:rPr>
              <w:t xml:space="preserve"> </w:t>
            </w:r>
            <w:r w:rsidR="00DE69A7" w:rsidRPr="00DE69A7">
              <w:rPr>
                <w:szCs w:val="21"/>
              </w:rPr>
              <w:t>FSE030</w:t>
            </w:r>
          </w:p>
        </w:tc>
        <w:tc>
          <w:tcPr>
            <w:tcW w:w="1346" w:type="dxa"/>
            <w:tcBorders>
              <w:left w:val="double" w:sz="4" w:space="0" w:color="auto"/>
              <w:right w:val="nil"/>
            </w:tcBorders>
          </w:tcPr>
          <w:p w14:paraId="74E62BA5" w14:textId="77777777"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804" w:type="dxa"/>
            <w:gridSpan w:val="2"/>
            <w:tcBorders>
              <w:left w:val="nil"/>
            </w:tcBorders>
          </w:tcPr>
          <w:p w14:paraId="3D255D0A" w14:textId="529FD383" w:rsidR="00951D5F" w:rsidRPr="008A76D5" w:rsidRDefault="00DE69A7" w:rsidP="007C6FF1">
            <w:pPr>
              <w:spacing w:line="360" w:lineRule="auto"/>
              <w:rPr>
                <w:szCs w:val="21"/>
              </w:rPr>
            </w:pPr>
            <w:r>
              <w:rPr>
                <w:rFonts w:hint="eastAsia"/>
                <w:szCs w:val="21"/>
              </w:rPr>
              <w:t>专业核心课</w:t>
            </w:r>
          </w:p>
        </w:tc>
      </w:tr>
      <w:tr w:rsidR="00951D5F" w:rsidRPr="008A76D5" w14:paraId="11BD17CD" w14:textId="77777777" w:rsidTr="00D22A44">
        <w:tc>
          <w:tcPr>
            <w:tcW w:w="1489" w:type="dxa"/>
            <w:tcBorders>
              <w:right w:val="nil"/>
            </w:tcBorders>
          </w:tcPr>
          <w:p w14:paraId="0CE33E1D" w14:textId="77777777"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657" w:type="dxa"/>
            <w:tcBorders>
              <w:left w:val="nil"/>
              <w:right w:val="double" w:sz="4" w:space="0" w:color="auto"/>
            </w:tcBorders>
          </w:tcPr>
          <w:p w14:paraId="04D295C3" w14:textId="41372C11" w:rsidR="00951D5F" w:rsidRPr="008A76D5" w:rsidRDefault="00951D5F" w:rsidP="007C6FF1">
            <w:pPr>
              <w:spacing w:line="360" w:lineRule="auto"/>
              <w:rPr>
                <w:szCs w:val="21"/>
              </w:rPr>
            </w:pPr>
            <w:r>
              <w:rPr>
                <w:szCs w:val="21"/>
              </w:rPr>
              <w:t xml:space="preserve"> </w:t>
            </w:r>
            <w:r w:rsidR="00DE69A7">
              <w:rPr>
                <w:rFonts w:hint="eastAsia"/>
                <w:szCs w:val="21"/>
              </w:rPr>
              <w:t>食品分析</w:t>
            </w:r>
          </w:p>
        </w:tc>
        <w:tc>
          <w:tcPr>
            <w:tcW w:w="1346" w:type="dxa"/>
            <w:tcBorders>
              <w:left w:val="double" w:sz="4" w:space="0" w:color="auto"/>
              <w:right w:val="nil"/>
            </w:tcBorders>
          </w:tcPr>
          <w:p w14:paraId="1DC8084C" w14:textId="77777777" w:rsidR="00951D5F" w:rsidRPr="008A76D5" w:rsidRDefault="00951D5F" w:rsidP="007C6FF1">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2804" w:type="dxa"/>
            <w:gridSpan w:val="2"/>
            <w:tcBorders>
              <w:left w:val="nil"/>
            </w:tcBorders>
          </w:tcPr>
          <w:p w14:paraId="1DF316C4" w14:textId="11920DE0" w:rsidR="00951D5F" w:rsidRPr="008A76D5" w:rsidRDefault="00DE69A7" w:rsidP="007C6FF1">
            <w:pPr>
              <w:spacing w:line="360" w:lineRule="auto"/>
              <w:rPr>
                <w:szCs w:val="21"/>
              </w:rPr>
            </w:pPr>
            <w:r w:rsidRPr="00DE69A7">
              <w:rPr>
                <w:szCs w:val="21"/>
              </w:rPr>
              <w:t xml:space="preserve">Food </w:t>
            </w:r>
            <w:r>
              <w:rPr>
                <w:rFonts w:hint="eastAsia"/>
                <w:szCs w:val="21"/>
              </w:rPr>
              <w:t>A</w:t>
            </w:r>
            <w:r w:rsidRPr="00DE69A7">
              <w:rPr>
                <w:szCs w:val="21"/>
              </w:rPr>
              <w:t>nalysis</w:t>
            </w:r>
          </w:p>
        </w:tc>
      </w:tr>
      <w:tr w:rsidR="00951D5F" w:rsidRPr="008A76D5" w14:paraId="03DB0235" w14:textId="77777777" w:rsidTr="00D22A44">
        <w:tc>
          <w:tcPr>
            <w:tcW w:w="1489" w:type="dxa"/>
            <w:tcBorders>
              <w:right w:val="nil"/>
            </w:tcBorders>
          </w:tcPr>
          <w:p w14:paraId="1E46C899" w14:textId="77777777"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657" w:type="dxa"/>
            <w:tcBorders>
              <w:left w:val="nil"/>
              <w:right w:val="double" w:sz="4" w:space="0" w:color="auto"/>
            </w:tcBorders>
          </w:tcPr>
          <w:p w14:paraId="1C8A671B" w14:textId="785F5BDF" w:rsidR="00951D5F" w:rsidRPr="008A76D5" w:rsidRDefault="00951D5F" w:rsidP="007C6FF1">
            <w:pPr>
              <w:spacing w:line="360" w:lineRule="auto"/>
              <w:rPr>
                <w:szCs w:val="21"/>
              </w:rPr>
            </w:pPr>
            <w:r>
              <w:rPr>
                <w:szCs w:val="21"/>
              </w:rPr>
              <w:t xml:space="preserve"> </w:t>
            </w:r>
            <w:r w:rsidR="00DE69A7">
              <w:rPr>
                <w:szCs w:val="21"/>
              </w:rPr>
              <w:t>32/2</w:t>
            </w:r>
          </w:p>
        </w:tc>
        <w:tc>
          <w:tcPr>
            <w:tcW w:w="1346" w:type="dxa"/>
            <w:tcBorders>
              <w:left w:val="double" w:sz="4" w:space="0" w:color="auto"/>
              <w:right w:val="nil"/>
            </w:tcBorders>
          </w:tcPr>
          <w:p w14:paraId="04A24244" w14:textId="77777777"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804" w:type="dxa"/>
            <w:gridSpan w:val="2"/>
            <w:tcBorders>
              <w:left w:val="nil"/>
            </w:tcBorders>
          </w:tcPr>
          <w:p w14:paraId="5FD4DACE" w14:textId="3FC7AEC0" w:rsidR="00951D5F" w:rsidRPr="008A76D5" w:rsidRDefault="00DE69A7" w:rsidP="007C6FF1">
            <w:pPr>
              <w:spacing w:line="360" w:lineRule="auto"/>
              <w:rPr>
                <w:szCs w:val="21"/>
              </w:rPr>
            </w:pPr>
            <w:r>
              <w:rPr>
                <w:rFonts w:hint="eastAsia"/>
                <w:szCs w:val="21"/>
              </w:rPr>
              <w:t>三（</w:t>
            </w:r>
            <w:r>
              <w:rPr>
                <w:rFonts w:hint="eastAsia"/>
                <w:szCs w:val="21"/>
              </w:rPr>
              <w:t>1</w:t>
            </w:r>
            <w:r>
              <w:rPr>
                <w:rFonts w:hint="eastAsia"/>
                <w:szCs w:val="21"/>
              </w:rPr>
              <w:t>）</w:t>
            </w:r>
          </w:p>
        </w:tc>
      </w:tr>
      <w:tr w:rsidR="00951D5F" w:rsidRPr="008A76D5" w14:paraId="04FC58A7" w14:textId="77777777" w:rsidTr="00D22A44">
        <w:tc>
          <w:tcPr>
            <w:tcW w:w="1489" w:type="dxa"/>
            <w:tcBorders>
              <w:right w:val="nil"/>
            </w:tcBorders>
          </w:tcPr>
          <w:p w14:paraId="03F057EA" w14:textId="77777777"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807" w:type="dxa"/>
            <w:gridSpan w:val="4"/>
            <w:tcBorders>
              <w:left w:val="nil"/>
            </w:tcBorders>
          </w:tcPr>
          <w:p w14:paraId="36696960" w14:textId="3B8FA1D8" w:rsidR="00951D5F" w:rsidRPr="00D22A44" w:rsidRDefault="00DE69A7" w:rsidP="005F2A4E">
            <w:pPr>
              <w:spacing w:line="360" w:lineRule="auto"/>
              <w:rPr>
                <w:rFonts w:ascii="宋体"/>
                <w:bCs/>
                <w:szCs w:val="21"/>
              </w:rPr>
            </w:pPr>
            <w:r w:rsidRPr="00D22A44">
              <w:rPr>
                <w:rFonts w:ascii="宋体" w:hint="eastAsia"/>
                <w:bCs/>
                <w:szCs w:val="21"/>
              </w:rPr>
              <w:t>食品科学与工程专业</w:t>
            </w:r>
            <w:r w:rsidR="00F97C6A">
              <w:rPr>
                <w:rFonts w:ascii="宋体" w:hint="eastAsia"/>
                <w:bCs/>
                <w:szCs w:val="21"/>
              </w:rPr>
              <w:t>三年级学生</w:t>
            </w:r>
          </w:p>
        </w:tc>
      </w:tr>
      <w:tr w:rsidR="00951D5F" w:rsidRPr="008A76D5" w14:paraId="2A3533A4" w14:textId="77777777" w:rsidTr="00D22A44">
        <w:tc>
          <w:tcPr>
            <w:tcW w:w="1489" w:type="dxa"/>
            <w:tcBorders>
              <w:right w:val="nil"/>
            </w:tcBorders>
          </w:tcPr>
          <w:p w14:paraId="5FE1AACD" w14:textId="77777777"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807" w:type="dxa"/>
            <w:gridSpan w:val="4"/>
            <w:tcBorders>
              <w:left w:val="nil"/>
            </w:tcBorders>
          </w:tcPr>
          <w:p w14:paraId="6F6253C9" w14:textId="09514791" w:rsidR="00951D5F" w:rsidRPr="008A76D5" w:rsidRDefault="00951D5F" w:rsidP="007C6FF1">
            <w:pPr>
              <w:spacing w:line="360" w:lineRule="auto"/>
              <w:rPr>
                <w:rFonts w:ascii="宋体"/>
                <w:b/>
                <w:szCs w:val="21"/>
              </w:rPr>
            </w:pPr>
            <w:r>
              <w:rPr>
                <w:rFonts w:ascii="宋体" w:hAnsi="宋体"/>
                <w:szCs w:val="21"/>
              </w:rPr>
              <w:t xml:space="preserve"> </w:t>
            </w:r>
            <w:r w:rsidR="00DE69A7">
              <w:rPr>
                <w:rFonts w:ascii="宋体" w:hAnsi="宋体" w:hint="eastAsia"/>
                <w:szCs w:val="21"/>
              </w:rPr>
              <w:t>无机及分析化学，</w:t>
            </w:r>
            <w:r w:rsidR="00E11221">
              <w:rPr>
                <w:rFonts w:ascii="宋体" w:hAnsi="宋体" w:hint="eastAsia"/>
                <w:szCs w:val="21"/>
              </w:rPr>
              <w:t>有机化学</w:t>
            </w:r>
            <w:r w:rsidR="00D22A44">
              <w:rPr>
                <w:rFonts w:ascii="宋体" w:hAnsi="宋体" w:hint="eastAsia"/>
                <w:szCs w:val="21"/>
              </w:rPr>
              <w:t>等</w:t>
            </w:r>
          </w:p>
        </w:tc>
      </w:tr>
      <w:tr w:rsidR="00951D5F" w:rsidRPr="008A76D5" w14:paraId="2790BA38" w14:textId="77777777" w:rsidTr="00D22A44">
        <w:tc>
          <w:tcPr>
            <w:tcW w:w="1489" w:type="dxa"/>
            <w:tcBorders>
              <w:right w:val="nil"/>
            </w:tcBorders>
          </w:tcPr>
          <w:p w14:paraId="560AEA87" w14:textId="77777777" w:rsidR="00951D5F" w:rsidRPr="008A76D5" w:rsidRDefault="00951D5F"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657" w:type="dxa"/>
            <w:tcBorders>
              <w:left w:val="nil"/>
              <w:right w:val="double" w:sz="4" w:space="0" w:color="auto"/>
            </w:tcBorders>
          </w:tcPr>
          <w:p w14:paraId="7BD40F9C" w14:textId="58586C5D" w:rsidR="00951D5F" w:rsidRPr="008A76D5" w:rsidRDefault="00951D5F" w:rsidP="007C6FF1">
            <w:pPr>
              <w:spacing w:line="360" w:lineRule="auto"/>
              <w:rPr>
                <w:rFonts w:ascii="宋体"/>
                <w:b/>
                <w:szCs w:val="21"/>
              </w:rPr>
            </w:pPr>
            <w:r>
              <w:rPr>
                <w:szCs w:val="21"/>
              </w:rPr>
              <w:t xml:space="preserve"> </w:t>
            </w:r>
            <w:r w:rsidR="00D22A44">
              <w:rPr>
                <w:rFonts w:hint="eastAsia"/>
                <w:szCs w:val="21"/>
              </w:rPr>
              <w:t>陈青</w:t>
            </w:r>
          </w:p>
        </w:tc>
        <w:tc>
          <w:tcPr>
            <w:tcW w:w="1519" w:type="dxa"/>
            <w:gridSpan w:val="2"/>
            <w:tcBorders>
              <w:left w:val="double" w:sz="4" w:space="0" w:color="auto"/>
              <w:right w:val="nil"/>
            </w:tcBorders>
          </w:tcPr>
          <w:p w14:paraId="1167DA52" w14:textId="77777777" w:rsidR="00951D5F" w:rsidRPr="008A76D5" w:rsidRDefault="00951D5F" w:rsidP="007C6FF1">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2631" w:type="dxa"/>
            <w:tcBorders>
              <w:left w:val="nil"/>
            </w:tcBorders>
          </w:tcPr>
          <w:p w14:paraId="582F3F00" w14:textId="5EAEF463" w:rsidR="00951D5F" w:rsidRPr="008A76D5" w:rsidRDefault="00951D5F" w:rsidP="007C6FF1">
            <w:pPr>
              <w:spacing w:line="360" w:lineRule="auto"/>
              <w:rPr>
                <w:rFonts w:ascii="宋体"/>
                <w:b/>
                <w:szCs w:val="21"/>
              </w:rPr>
            </w:pPr>
            <w:r>
              <w:rPr>
                <w:szCs w:val="21"/>
              </w:rPr>
              <w:t xml:space="preserve"> </w:t>
            </w:r>
            <w:r w:rsidR="009D4C87">
              <w:rPr>
                <w:rFonts w:hint="eastAsia"/>
                <w:szCs w:val="21"/>
              </w:rPr>
              <w:t>陈忠秀</w:t>
            </w:r>
          </w:p>
        </w:tc>
      </w:tr>
      <w:tr w:rsidR="00951D5F" w:rsidRPr="008A76D5" w14:paraId="30BC5A41" w14:textId="77777777" w:rsidTr="00D22A44">
        <w:tc>
          <w:tcPr>
            <w:tcW w:w="1489" w:type="dxa"/>
            <w:tcBorders>
              <w:right w:val="nil"/>
            </w:tcBorders>
          </w:tcPr>
          <w:p w14:paraId="7644BA4D" w14:textId="77777777"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657" w:type="dxa"/>
            <w:tcBorders>
              <w:left w:val="nil"/>
              <w:right w:val="double" w:sz="4" w:space="0" w:color="auto"/>
            </w:tcBorders>
          </w:tcPr>
          <w:p w14:paraId="45AC1282" w14:textId="1867549B" w:rsidR="00951D5F" w:rsidRPr="008A76D5" w:rsidRDefault="00951D5F" w:rsidP="007C6FF1">
            <w:pPr>
              <w:spacing w:line="360" w:lineRule="auto"/>
              <w:rPr>
                <w:szCs w:val="21"/>
              </w:rPr>
            </w:pPr>
            <w:r>
              <w:rPr>
                <w:szCs w:val="21"/>
              </w:rPr>
              <w:t xml:space="preserve"> </w:t>
            </w:r>
            <w:r w:rsidR="00D22A44">
              <w:rPr>
                <w:szCs w:val="21"/>
              </w:rPr>
              <w:t>2023</w:t>
            </w:r>
            <w:r w:rsidR="00D22A44">
              <w:rPr>
                <w:rFonts w:hint="eastAsia"/>
                <w:szCs w:val="21"/>
              </w:rPr>
              <w:t>-</w:t>
            </w:r>
            <w:r w:rsidR="00D22A44">
              <w:rPr>
                <w:szCs w:val="21"/>
              </w:rPr>
              <w:t>07</w:t>
            </w:r>
          </w:p>
        </w:tc>
        <w:tc>
          <w:tcPr>
            <w:tcW w:w="1346" w:type="dxa"/>
            <w:tcBorders>
              <w:left w:val="double" w:sz="4" w:space="0" w:color="auto"/>
              <w:right w:val="nil"/>
            </w:tcBorders>
          </w:tcPr>
          <w:p w14:paraId="754EECD9" w14:textId="77777777"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804" w:type="dxa"/>
            <w:gridSpan w:val="2"/>
            <w:tcBorders>
              <w:left w:val="nil"/>
            </w:tcBorders>
          </w:tcPr>
          <w:p w14:paraId="6FE1490D" w14:textId="4F257DB3" w:rsidR="00951D5F" w:rsidRPr="008A76D5" w:rsidRDefault="00D22A44" w:rsidP="007C6FF1">
            <w:pPr>
              <w:spacing w:line="360" w:lineRule="auto"/>
              <w:rPr>
                <w:szCs w:val="21"/>
              </w:rPr>
            </w:pPr>
            <w:r>
              <w:rPr>
                <w:rFonts w:hint="eastAsia"/>
                <w:szCs w:val="21"/>
              </w:rPr>
              <w:t>2</w:t>
            </w:r>
            <w:r>
              <w:rPr>
                <w:szCs w:val="21"/>
              </w:rPr>
              <w:t>023</w:t>
            </w:r>
            <w:r>
              <w:rPr>
                <w:rFonts w:hint="eastAsia"/>
                <w:szCs w:val="21"/>
              </w:rPr>
              <w:t>版</w:t>
            </w:r>
          </w:p>
        </w:tc>
      </w:tr>
    </w:tbl>
    <w:p w14:paraId="44DF440F" w14:textId="77777777" w:rsidR="00951D5F" w:rsidRDefault="00951D5F" w:rsidP="005E0BA0">
      <w:pPr>
        <w:spacing w:line="360" w:lineRule="auto"/>
        <w:rPr>
          <w:rFonts w:ascii="宋体"/>
          <w:szCs w:val="21"/>
        </w:rPr>
      </w:pPr>
    </w:p>
    <w:p w14:paraId="4442C220" w14:textId="77777777" w:rsidR="00951D5F" w:rsidRPr="00777E43" w:rsidRDefault="00951D5F" w:rsidP="005E0BA0">
      <w:pPr>
        <w:spacing w:line="360" w:lineRule="auto"/>
        <w:rPr>
          <w:rFonts w:ascii="宋体"/>
          <w:b/>
          <w:sz w:val="24"/>
        </w:rPr>
      </w:pPr>
      <w:r w:rsidRPr="00777E43">
        <w:rPr>
          <w:rFonts w:ascii="宋体" w:hAnsi="宋体" w:hint="eastAsia"/>
          <w:b/>
          <w:sz w:val="24"/>
        </w:rPr>
        <w:t>二、课程描述</w:t>
      </w:r>
    </w:p>
    <w:p w14:paraId="7E2B6EF8" w14:textId="568A89DC" w:rsidR="00D67280" w:rsidRDefault="00D22A44" w:rsidP="005E0BA0">
      <w:pPr>
        <w:spacing w:line="360" w:lineRule="auto"/>
        <w:ind w:firstLineChars="200" w:firstLine="420"/>
        <w:rPr>
          <w:rFonts w:ascii="宋体"/>
          <w:szCs w:val="21"/>
        </w:rPr>
      </w:pPr>
      <w:r w:rsidRPr="00D22A44">
        <w:rPr>
          <w:rFonts w:ascii="宋体" w:hint="eastAsia"/>
          <w:szCs w:val="21"/>
        </w:rPr>
        <w:t>本课程</w:t>
      </w:r>
      <w:r w:rsidR="00927300">
        <w:rPr>
          <w:rFonts w:ascii="宋体" w:hint="eastAsia"/>
          <w:szCs w:val="21"/>
        </w:rPr>
        <w:t>是</w:t>
      </w:r>
      <w:r w:rsidR="002926F4" w:rsidRPr="00D22A44">
        <w:rPr>
          <w:rFonts w:ascii="宋体" w:hint="eastAsia"/>
          <w:szCs w:val="21"/>
        </w:rPr>
        <w:t>食品科学与工程专业</w:t>
      </w:r>
      <w:r w:rsidR="002926F4">
        <w:rPr>
          <w:rFonts w:ascii="宋体" w:hint="eastAsia"/>
          <w:szCs w:val="21"/>
        </w:rPr>
        <w:t>的一门</w:t>
      </w:r>
      <w:r w:rsidRPr="00D22A44">
        <w:rPr>
          <w:rFonts w:ascii="宋体" w:hint="eastAsia"/>
          <w:szCs w:val="21"/>
        </w:rPr>
        <w:t>专业</w:t>
      </w:r>
      <w:r>
        <w:rPr>
          <w:rFonts w:ascii="宋体" w:hint="eastAsia"/>
          <w:szCs w:val="21"/>
        </w:rPr>
        <w:t>核心</w:t>
      </w:r>
      <w:r w:rsidRPr="00D22A44">
        <w:rPr>
          <w:rFonts w:ascii="宋体" w:hint="eastAsia"/>
          <w:szCs w:val="21"/>
        </w:rPr>
        <w:t>课。</w:t>
      </w:r>
      <w:r w:rsidR="00927300" w:rsidRPr="00927300">
        <w:rPr>
          <w:rFonts w:ascii="宋体" w:hint="eastAsia"/>
          <w:szCs w:val="21"/>
        </w:rPr>
        <w:t>食品分析</w:t>
      </w:r>
      <w:r w:rsidR="002926F4">
        <w:rPr>
          <w:rFonts w:ascii="宋体" w:hint="eastAsia"/>
          <w:szCs w:val="21"/>
        </w:rPr>
        <w:t>是</w:t>
      </w:r>
      <w:r w:rsidRPr="00D22A44">
        <w:rPr>
          <w:rFonts w:ascii="宋体" w:hint="eastAsia"/>
          <w:szCs w:val="21"/>
        </w:rPr>
        <w:t>应用物理、化学检测手段对食品中与营养、卫生指标有关的化学物质进行监测和检验，从而对食品的品质及其变化进行评定和研究的科学</w:t>
      </w:r>
      <w:r w:rsidR="00192447">
        <w:rPr>
          <w:rFonts w:ascii="宋体" w:hint="eastAsia"/>
          <w:szCs w:val="21"/>
        </w:rPr>
        <w:t>，也</w:t>
      </w:r>
      <w:r w:rsidR="00192447" w:rsidRPr="00927300">
        <w:rPr>
          <w:rFonts w:ascii="宋体" w:hint="eastAsia"/>
          <w:szCs w:val="21"/>
        </w:rPr>
        <w:t>是食品科学研究中不可缺少的重要手段</w:t>
      </w:r>
      <w:r w:rsidRPr="00D22A44">
        <w:rPr>
          <w:rFonts w:ascii="宋体" w:hint="eastAsia"/>
          <w:szCs w:val="21"/>
        </w:rPr>
        <w:t>。</w:t>
      </w:r>
      <w:r w:rsidR="006974FA">
        <w:rPr>
          <w:rFonts w:ascii="宋体" w:hint="eastAsia"/>
          <w:szCs w:val="21"/>
        </w:rPr>
        <w:t>通过本课程学习，使学生</w:t>
      </w:r>
      <w:r w:rsidR="00D67280" w:rsidRPr="00D22A44">
        <w:rPr>
          <w:rFonts w:ascii="宋体" w:hint="eastAsia"/>
          <w:szCs w:val="21"/>
        </w:rPr>
        <w:t>掌握食品分析的基本概念和原理</w:t>
      </w:r>
      <w:r w:rsidR="00D67280">
        <w:rPr>
          <w:rFonts w:ascii="宋体" w:hint="eastAsia"/>
          <w:szCs w:val="21"/>
        </w:rPr>
        <w:t>，掌握</w:t>
      </w:r>
      <w:r w:rsidR="00D67280" w:rsidRPr="00D22A44">
        <w:rPr>
          <w:rFonts w:ascii="宋体" w:hint="eastAsia"/>
          <w:szCs w:val="21"/>
        </w:rPr>
        <w:t>食品生产过程的原辅料、半成品及最终产品的质量检验技术，熟悉营养物质和有害物质的标准测定方法和技术</w:t>
      </w:r>
      <w:r w:rsidR="00D67280">
        <w:rPr>
          <w:rFonts w:ascii="宋体" w:hint="eastAsia"/>
          <w:szCs w:val="21"/>
        </w:rPr>
        <w:t>，</w:t>
      </w:r>
      <w:r w:rsidR="00D67280" w:rsidRPr="00D22A44">
        <w:rPr>
          <w:rFonts w:ascii="宋体" w:hint="eastAsia"/>
          <w:szCs w:val="21"/>
        </w:rPr>
        <w:t>了解国内外先进的检测技术及发展趋势</w:t>
      </w:r>
      <w:r w:rsidR="00D67280">
        <w:rPr>
          <w:rFonts w:ascii="宋体" w:hint="eastAsia"/>
          <w:szCs w:val="21"/>
        </w:rPr>
        <w:t>。</w:t>
      </w:r>
      <w:r w:rsidR="00D67280" w:rsidRPr="00D67280">
        <w:rPr>
          <w:rFonts w:ascii="宋体" w:hint="eastAsia"/>
          <w:szCs w:val="21"/>
        </w:rPr>
        <w:t>重视对学生进行科学思维能力、学习方法和自学能力的培养，提高学生分析问题和解决问题的能力</w:t>
      </w:r>
      <w:r w:rsidR="00D67280">
        <w:rPr>
          <w:rFonts w:ascii="宋体" w:hint="eastAsia"/>
          <w:szCs w:val="21"/>
        </w:rPr>
        <w:t>。</w:t>
      </w:r>
      <w:r w:rsidR="006974FA" w:rsidRPr="006974FA">
        <w:rPr>
          <w:rFonts w:ascii="宋体" w:hint="eastAsia"/>
          <w:szCs w:val="21"/>
        </w:rPr>
        <w:t>同时，通过知识传授与社会主义核心价值观内涵思政素材相结合，引导学生树立正确的世界观、人生观和价值观，</w:t>
      </w:r>
      <w:r w:rsidR="00D67280">
        <w:rPr>
          <w:rFonts w:ascii="宋体" w:hint="eastAsia"/>
          <w:szCs w:val="21"/>
        </w:rPr>
        <w:t>培养学生具有良好的职业道德素养和强烈的社会责任感，</w:t>
      </w:r>
      <w:r w:rsidR="006974FA" w:rsidRPr="006974FA">
        <w:rPr>
          <w:rFonts w:ascii="宋体" w:hint="eastAsia"/>
          <w:szCs w:val="21"/>
        </w:rPr>
        <w:t>成为德才兼备的新时代人才。</w:t>
      </w:r>
    </w:p>
    <w:p w14:paraId="3AE1AFF1" w14:textId="77777777" w:rsidR="00192447" w:rsidRPr="00D67280" w:rsidRDefault="00192447" w:rsidP="005E0BA0">
      <w:pPr>
        <w:spacing w:line="360" w:lineRule="auto"/>
        <w:ind w:firstLineChars="200" w:firstLine="420"/>
        <w:rPr>
          <w:rFonts w:ascii="宋体"/>
          <w:szCs w:val="21"/>
        </w:rPr>
      </w:pPr>
    </w:p>
    <w:p w14:paraId="2D11BC45" w14:textId="77777777" w:rsidR="00951D5F" w:rsidRPr="0000191B" w:rsidRDefault="00951D5F" w:rsidP="005E0BA0">
      <w:pPr>
        <w:spacing w:line="360" w:lineRule="auto"/>
        <w:rPr>
          <w:rFonts w:ascii="宋体"/>
          <w:b/>
          <w:sz w:val="24"/>
        </w:rPr>
      </w:pPr>
      <w:r w:rsidRPr="0000191B">
        <w:rPr>
          <w:rFonts w:ascii="宋体" w:hAnsi="宋体" w:hint="eastAsia"/>
          <w:b/>
          <w:sz w:val="24"/>
        </w:rPr>
        <w:t>三、教学目标</w:t>
      </w:r>
    </w:p>
    <w:p w14:paraId="1C705FD6" w14:textId="0F0CE564" w:rsidR="00951D5F" w:rsidRDefault="00951D5F" w:rsidP="00866FE7">
      <w:pPr>
        <w:spacing w:line="360" w:lineRule="auto"/>
        <w:ind w:firstLineChars="200" w:firstLine="420"/>
        <w:rPr>
          <w:rFonts w:ascii="宋体"/>
          <w:szCs w:val="21"/>
        </w:rPr>
      </w:pPr>
      <w:r>
        <w:rPr>
          <w:rFonts w:ascii="宋体" w:hAnsi="宋体" w:hint="eastAsia"/>
          <w:szCs w:val="21"/>
        </w:rPr>
        <w:t>通过本课程的理论教学，使学生具备如下能力：</w:t>
      </w:r>
    </w:p>
    <w:p w14:paraId="548197DA" w14:textId="629CBE11" w:rsidR="0000191B" w:rsidRDefault="00951D5F" w:rsidP="0000191B">
      <w:pPr>
        <w:spacing w:line="360" w:lineRule="auto"/>
        <w:ind w:firstLineChars="200" w:firstLine="420"/>
        <w:rPr>
          <w:szCs w:val="21"/>
        </w:rPr>
      </w:pPr>
      <w:r w:rsidRPr="000E2C7B">
        <w:rPr>
          <w:szCs w:val="21"/>
        </w:rPr>
        <w:t>1</w:t>
      </w:r>
      <w:r w:rsidRPr="000E2C7B">
        <w:rPr>
          <w:szCs w:val="21"/>
        </w:rPr>
        <w:t>、</w:t>
      </w:r>
      <w:r w:rsidR="00F97C6A">
        <w:rPr>
          <w:rFonts w:hint="eastAsia"/>
          <w:szCs w:val="21"/>
        </w:rPr>
        <w:t>掌握食品分析</w:t>
      </w:r>
      <w:r w:rsidR="0000191B">
        <w:rPr>
          <w:rFonts w:hint="eastAsia"/>
          <w:szCs w:val="21"/>
        </w:rPr>
        <w:t>的研究内容，掌握食品分析的具体方法，能运用理化检测方法进行食品营养物质检测，树立良好的职业道德和社会责任感。</w:t>
      </w:r>
    </w:p>
    <w:p w14:paraId="1E195422" w14:textId="46B7CEA1" w:rsidR="00951D5F" w:rsidRDefault="0000191B" w:rsidP="0000191B">
      <w:pPr>
        <w:spacing w:line="360" w:lineRule="auto"/>
        <w:ind w:firstLineChars="200" w:firstLine="420"/>
        <w:rPr>
          <w:szCs w:val="21"/>
        </w:rPr>
      </w:pPr>
      <w:r w:rsidRPr="0000191B">
        <w:rPr>
          <w:rFonts w:hint="eastAsia"/>
          <w:szCs w:val="21"/>
        </w:rPr>
        <w:t>2</w:t>
      </w:r>
      <w:r w:rsidRPr="0000191B">
        <w:rPr>
          <w:rFonts w:hint="eastAsia"/>
          <w:szCs w:val="21"/>
        </w:rPr>
        <w:t>、</w:t>
      </w:r>
      <w:r>
        <w:rPr>
          <w:rFonts w:hint="eastAsia"/>
          <w:szCs w:val="21"/>
        </w:rPr>
        <w:t>了解食品分析的基本原理，了解仪器分析在使用分析中的应用，并</w:t>
      </w:r>
      <w:r w:rsidRPr="0000191B">
        <w:rPr>
          <w:rFonts w:hint="eastAsia"/>
          <w:szCs w:val="21"/>
        </w:rPr>
        <w:t>能运用理化检测方法进行食品安全检测。</w:t>
      </w:r>
    </w:p>
    <w:p w14:paraId="28880BF0" w14:textId="77777777" w:rsidR="00192447" w:rsidRPr="000E2C7B" w:rsidRDefault="00192447" w:rsidP="0000191B">
      <w:pPr>
        <w:spacing w:line="360" w:lineRule="auto"/>
        <w:ind w:firstLineChars="200" w:firstLine="420"/>
        <w:rPr>
          <w:szCs w:val="21"/>
        </w:rPr>
      </w:pPr>
    </w:p>
    <w:p w14:paraId="5FA534EF" w14:textId="77777777" w:rsidR="00951D5F" w:rsidRPr="00777E43" w:rsidRDefault="00951D5F" w:rsidP="005E0BA0">
      <w:pPr>
        <w:spacing w:line="360" w:lineRule="auto"/>
        <w:rPr>
          <w:rFonts w:ascii="宋体"/>
          <w:b/>
          <w:sz w:val="24"/>
        </w:rPr>
      </w:pPr>
      <w:r>
        <w:rPr>
          <w:rFonts w:ascii="宋体" w:hAnsi="宋体" w:hint="eastAsia"/>
          <w:b/>
          <w:sz w:val="24"/>
        </w:rPr>
        <w:lastRenderedPageBreak/>
        <w:t>四、课程目标对毕业要求的支撑</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3"/>
        <w:gridCol w:w="3994"/>
        <w:gridCol w:w="1706"/>
      </w:tblGrid>
      <w:tr w:rsidR="00951D5F" w:rsidRPr="008A76D5" w14:paraId="5208C8C6" w14:textId="77777777" w:rsidTr="00F97C6A">
        <w:tc>
          <w:tcPr>
            <w:tcW w:w="2743" w:type="dxa"/>
          </w:tcPr>
          <w:p w14:paraId="5FEC901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毕业要求</w:t>
            </w:r>
          </w:p>
        </w:tc>
        <w:tc>
          <w:tcPr>
            <w:tcW w:w="3994" w:type="dxa"/>
          </w:tcPr>
          <w:p w14:paraId="11607EFA"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指标点</w:t>
            </w:r>
          </w:p>
        </w:tc>
        <w:tc>
          <w:tcPr>
            <w:tcW w:w="1706" w:type="dxa"/>
          </w:tcPr>
          <w:p w14:paraId="3DF3EE4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课程目标</w:t>
            </w:r>
          </w:p>
        </w:tc>
      </w:tr>
      <w:tr w:rsidR="000E2C7B" w:rsidRPr="008A76D5" w14:paraId="59882CE4" w14:textId="77777777" w:rsidTr="00651A8B">
        <w:tc>
          <w:tcPr>
            <w:tcW w:w="2743" w:type="dxa"/>
            <w:vMerge w:val="restart"/>
            <w:vAlign w:val="center"/>
          </w:tcPr>
          <w:p w14:paraId="360B2980" w14:textId="708D9810" w:rsidR="000E2C7B" w:rsidRPr="000E2C7B" w:rsidRDefault="000E2C7B" w:rsidP="0098272D">
            <w:pPr>
              <w:rPr>
                <w:szCs w:val="21"/>
              </w:rPr>
            </w:pPr>
            <w:r w:rsidRPr="000E2C7B">
              <w:rPr>
                <w:szCs w:val="21"/>
              </w:rPr>
              <w:t>（</w:t>
            </w:r>
            <w:r w:rsidRPr="000E2C7B">
              <w:rPr>
                <w:szCs w:val="21"/>
              </w:rPr>
              <w:t>2</w:t>
            </w:r>
            <w:r w:rsidRPr="000E2C7B">
              <w:rPr>
                <w:szCs w:val="21"/>
              </w:rPr>
              <w:t>）问题分析：能够应用数学、自然科学和食品工程的基本原理，识别、表达并通过文献研究分析食品加工技术、食品营养与健康、食品质量与安全等问题。</w:t>
            </w:r>
          </w:p>
        </w:tc>
        <w:tc>
          <w:tcPr>
            <w:tcW w:w="3994" w:type="dxa"/>
          </w:tcPr>
          <w:p w14:paraId="6543D79C" w14:textId="49E7F1F6" w:rsidR="000E2C7B" w:rsidRPr="0098272D" w:rsidRDefault="000E2C7B" w:rsidP="0098272D">
            <w:pPr>
              <w:rPr>
                <w:szCs w:val="21"/>
              </w:rPr>
            </w:pPr>
            <w:r w:rsidRPr="0098272D">
              <w:rPr>
                <w:szCs w:val="21"/>
              </w:rPr>
              <w:t xml:space="preserve">2-2 </w:t>
            </w:r>
            <w:r w:rsidRPr="0098272D">
              <w:rPr>
                <w:szCs w:val="21"/>
              </w:rPr>
              <w:t>针对复杂食品产品工程问题中的关键环节和技术，能综合运用加工、健康和品质等知识，并结合文献资料、数据等找出主要影响因素及其联系；</w:t>
            </w:r>
            <w:r w:rsidRPr="0098272D">
              <w:rPr>
                <w:szCs w:val="21"/>
              </w:rPr>
              <w:t xml:space="preserve"> </w:t>
            </w:r>
          </w:p>
        </w:tc>
        <w:tc>
          <w:tcPr>
            <w:tcW w:w="1706" w:type="dxa"/>
            <w:vMerge w:val="restart"/>
            <w:vAlign w:val="center"/>
          </w:tcPr>
          <w:p w14:paraId="76B359C7" w14:textId="55E04CE9" w:rsidR="000E2C7B" w:rsidRPr="000E2C7B" w:rsidRDefault="000E2C7B" w:rsidP="007C6FF1">
            <w:pPr>
              <w:spacing w:line="360" w:lineRule="auto"/>
              <w:jc w:val="center"/>
              <w:rPr>
                <w:szCs w:val="21"/>
              </w:rPr>
            </w:pPr>
            <w:r w:rsidRPr="000E2C7B">
              <w:rPr>
                <w:szCs w:val="21"/>
              </w:rPr>
              <w:t>课程目标</w:t>
            </w:r>
            <w:r w:rsidRPr="000E2C7B">
              <w:rPr>
                <w:szCs w:val="21"/>
              </w:rPr>
              <w:t>1</w:t>
            </w:r>
          </w:p>
        </w:tc>
      </w:tr>
      <w:tr w:rsidR="000E2C7B" w:rsidRPr="008A76D5" w14:paraId="78498926" w14:textId="77777777" w:rsidTr="00651A8B">
        <w:tc>
          <w:tcPr>
            <w:tcW w:w="2743" w:type="dxa"/>
            <w:vMerge/>
            <w:vAlign w:val="center"/>
          </w:tcPr>
          <w:p w14:paraId="582EFB92" w14:textId="77777777" w:rsidR="000E2C7B" w:rsidRPr="000E2C7B" w:rsidRDefault="000E2C7B" w:rsidP="007C6FF1">
            <w:pPr>
              <w:spacing w:line="360" w:lineRule="auto"/>
              <w:rPr>
                <w:szCs w:val="21"/>
              </w:rPr>
            </w:pPr>
          </w:p>
        </w:tc>
        <w:tc>
          <w:tcPr>
            <w:tcW w:w="3994" w:type="dxa"/>
          </w:tcPr>
          <w:p w14:paraId="1D75FA97" w14:textId="0ED07FF4" w:rsidR="000E2C7B" w:rsidRPr="0098272D" w:rsidRDefault="000E2C7B" w:rsidP="0098272D">
            <w:pPr>
              <w:rPr>
                <w:szCs w:val="21"/>
              </w:rPr>
            </w:pPr>
            <w:r w:rsidRPr="0098272D">
              <w:rPr>
                <w:szCs w:val="21"/>
              </w:rPr>
              <w:t xml:space="preserve">2-3 </w:t>
            </w:r>
            <w:r w:rsidRPr="0098272D">
              <w:rPr>
                <w:szCs w:val="21"/>
              </w:rPr>
              <w:t>能够通过模拟或者实验提出复杂食品产品工程问题的多个方案或不同步骤的具体问题，对各种解决途径的可行性、有效性和性能表现进行对比或者验证以获得有效的解决方案并分析其合理性。</w:t>
            </w:r>
          </w:p>
        </w:tc>
        <w:tc>
          <w:tcPr>
            <w:tcW w:w="1706" w:type="dxa"/>
            <w:vMerge/>
            <w:vAlign w:val="center"/>
          </w:tcPr>
          <w:p w14:paraId="521B3192" w14:textId="77777777" w:rsidR="000E2C7B" w:rsidRPr="000E2C7B" w:rsidRDefault="000E2C7B" w:rsidP="007C6FF1">
            <w:pPr>
              <w:spacing w:line="360" w:lineRule="auto"/>
              <w:jc w:val="center"/>
              <w:rPr>
                <w:szCs w:val="21"/>
              </w:rPr>
            </w:pPr>
          </w:p>
        </w:tc>
      </w:tr>
      <w:tr w:rsidR="000E2C7B" w:rsidRPr="008A76D5" w14:paraId="6F1B1A4B" w14:textId="77777777" w:rsidTr="00651A8B">
        <w:tc>
          <w:tcPr>
            <w:tcW w:w="2743" w:type="dxa"/>
            <w:vMerge w:val="restart"/>
            <w:vAlign w:val="center"/>
          </w:tcPr>
          <w:p w14:paraId="1573AB17" w14:textId="257CE67E" w:rsidR="000E2C7B" w:rsidRPr="000E2C7B" w:rsidRDefault="000E2C7B" w:rsidP="0098272D">
            <w:pPr>
              <w:rPr>
                <w:szCs w:val="21"/>
              </w:rPr>
            </w:pPr>
            <w:r w:rsidRPr="000E2C7B">
              <w:rPr>
                <w:szCs w:val="21"/>
              </w:rPr>
              <w:t>（</w:t>
            </w:r>
            <w:r w:rsidRPr="000E2C7B">
              <w:rPr>
                <w:szCs w:val="21"/>
              </w:rPr>
              <w:t>5</w:t>
            </w:r>
            <w:r w:rsidRPr="000E2C7B">
              <w:rPr>
                <w:szCs w:val="21"/>
              </w:rPr>
              <w:t>）</w:t>
            </w:r>
            <w:r w:rsidRPr="000E2C7B">
              <w:rPr>
                <w:szCs w:val="21"/>
              </w:rPr>
              <w:t xml:space="preserve"> </w:t>
            </w:r>
            <w:r w:rsidRPr="000E2C7B">
              <w:rPr>
                <w:szCs w:val="21"/>
              </w:rPr>
              <w:t>使用现代工具：能够针对复杂食品产品工程问题，开发、选择与使用恰当的技术、资源、现代仪器和计算机技术工具，包括对复杂食品产品工程问题的理论预测与模拟分析，并能够理解其适用范围及条件。</w:t>
            </w:r>
          </w:p>
        </w:tc>
        <w:tc>
          <w:tcPr>
            <w:tcW w:w="3994" w:type="dxa"/>
          </w:tcPr>
          <w:p w14:paraId="11773E8A" w14:textId="44C2F15B" w:rsidR="000E2C7B" w:rsidRPr="0098272D" w:rsidRDefault="000E2C7B" w:rsidP="0098272D">
            <w:pPr>
              <w:rPr>
                <w:szCs w:val="21"/>
              </w:rPr>
            </w:pPr>
            <w:r w:rsidRPr="0098272D">
              <w:rPr>
                <w:szCs w:val="21"/>
              </w:rPr>
              <w:t xml:space="preserve">5-1 </w:t>
            </w:r>
            <w:r w:rsidRPr="0098272D">
              <w:rPr>
                <w:szCs w:val="21"/>
              </w:rPr>
              <w:t>了解食品工程领域常用的仪器设备、信息、软件与模型系统、技术原理与方法，并理解其局限性；</w:t>
            </w:r>
          </w:p>
        </w:tc>
        <w:tc>
          <w:tcPr>
            <w:tcW w:w="1706" w:type="dxa"/>
            <w:vMerge w:val="restart"/>
            <w:vAlign w:val="center"/>
          </w:tcPr>
          <w:p w14:paraId="26A6FBEA" w14:textId="7B549B55" w:rsidR="000E2C7B" w:rsidRPr="000E2C7B" w:rsidRDefault="000E2C7B" w:rsidP="0098272D">
            <w:pPr>
              <w:jc w:val="center"/>
              <w:rPr>
                <w:szCs w:val="21"/>
              </w:rPr>
            </w:pPr>
            <w:r w:rsidRPr="000E2C7B">
              <w:rPr>
                <w:szCs w:val="21"/>
              </w:rPr>
              <w:t>课程目标</w:t>
            </w:r>
            <w:r w:rsidRPr="000E2C7B">
              <w:rPr>
                <w:szCs w:val="21"/>
              </w:rPr>
              <w:t>2</w:t>
            </w:r>
          </w:p>
        </w:tc>
      </w:tr>
      <w:tr w:rsidR="000E2C7B" w:rsidRPr="008A76D5" w14:paraId="4AA2281D" w14:textId="77777777" w:rsidTr="00F97C6A">
        <w:tc>
          <w:tcPr>
            <w:tcW w:w="2743" w:type="dxa"/>
            <w:vMerge/>
          </w:tcPr>
          <w:p w14:paraId="6442A3F1" w14:textId="77777777" w:rsidR="000E2C7B" w:rsidRPr="000E2C7B" w:rsidRDefault="000E2C7B" w:rsidP="0098272D">
            <w:pPr>
              <w:rPr>
                <w:szCs w:val="21"/>
              </w:rPr>
            </w:pPr>
          </w:p>
        </w:tc>
        <w:tc>
          <w:tcPr>
            <w:tcW w:w="3994" w:type="dxa"/>
          </w:tcPr>
          <w:p w14:paraId="6B983A3A" w14:textId="6E6F7406" w:rsidR="000E2C7B" w:rsidRPr="0098272D" w:rsidRDefault="000E2C7B" w:rsidP="0098272D">
            <w:pPr>
              <w:rPr>
                <w:szCs w:val="21"/>
              </w:rPr>
            </w:pPr>
            <w:r w:rsidRPr="0098272D">
              <w:rPr>
                <w:szCs w:val="21"/>
              </w:rPr>
              <w:t xml:space="preserve">5-2 </w:t>
            </w:r>
            <w:r w:rsidRPr="0098272D">
              <w:rPr>
                <w:szCs w:val="21"/>
              </w:rPr>
              <w:t>能够针对复杂产品工程问题，开发、选择和使用恰当的现代仪器、工程工具、信息资源和软件系统；</w:t>
            </w:r>
          </w:p>
        </w:tc>
        <w:tc>
          <w:tcPr>
            <w:tcW w:w="1706" w:type="dxa"/>
            <w:vMerge/>
            <w:vAlign w:val="center"/>
          </w:tcPr>
          <w:p w14:paraId="49FEAF91" w14:textId="77777777" w:rsidR="000E2C7B" w:rsidRPr="000E2C7B" w:rsidRDefault="000E2C7B" w:rsidP="0098272D">
            <w:pPr>
              <w:jc w:val="center"/>
              <w:rPr>
                <w:szCs w:val="21"/>
              </w:rPr>
            </w:pPr>
          </w:p>
        </w:tc>
      </w:tr>
      <w:tr w:rsidR="0098272D" w:rsidRPr="008A76D5" w14:paraId="41EC8E9E" w14:textId="77777777" w:rsidTr="00F97C6A">
        <w:tc>
          <w:tcPr>
            <w:tcW w:w="2743" w:type="dxa"/>
          </w:tcPr>
          <w:p w14:paraId="1423686B" w14:textId="4F54F482" w:rsidR="0098272D" w:rsidRPr="000E2C7B" w:rsidRDefault="0098272D" w:rsidP="0098272D">
            <w:pPr>
              <w:rPr>
                <w:szCs w:val="21"/>
              </w:rPr>
            </w:pPr>
            <w:r w:rsidRPr="000E2C7B">
              <w:rPr>
                <w:szCs w:val="21"/>
              </w:rPr>
              <w:t>（</w:t>
            </w:r>
            <w:r w:rsidRPr="000E2C7B">
              <w:rPr>
                <w:szCs w:val="21"/>
              </w:rPr>
              <w:t>8</w:t>
            </w:r>
            <w:r w:rsidRPr="000E2C7B">
              <w:rPr>
                <w:szCs w:val="21"/>
              </w:rPr>
              <w:t>）</w:t>
            </w:r>
            <w:r w:rsidRPr="000E2C7B">
              <w:rPr>
                <w:szCs w:val="21"/>
              </w:rPr>
              <w:t xml:space="preserve"> </w:t>
            </w:r>
            <w:r w:rsidRPr="000E2C7B">
              <w:rPr>
                <w:szCs w:val="21"/>
              </w:rPr>
              <w:t>职业规范：具有人文社会科学素养、社会责任感，能够在食品工程实践中理解并遵守工程职业道德和规范，履行相应的责任和义务。</w:t>
            </w:r>
          </w:p>
        </w:tc>
        <w:tc>
          <w:tcPr>
            <w:tcW w:w="3994" w:type="dxa"/>
          </w:tcPr>
          <w:p w14:paraId="2D699176" w14:textId="5A63BD07" w:rsidR="0098272D" w:rsidRPr="0098272D" w:rsidRDefault="0098272D" w:rsidP="0098272D">
            <w:pPr>
              <w:rPr>
                <w:szCs w:val="21"/>
              </w:rPr>
            </w:pPr>
            <w:r w:rsidRPr="0098272D">
              <w:rPr>
                <w:szCs w:val="21"/>
              </w:rPr>
              <w:t xml:space="preserve">8-3 </w:t>
            </w:r>
            <w:r w:rsidRPr="0098272D">
              <w:rPr>
                <w:szCs w:val="21"/>
              </w:rPr>
              <w:t>具有人文社会科学素养，理解食品相关职业的性质和社会责任，在工程实践中能够自觉遵守职业道德规范和行为规范，履行相应的责任和义务。</w:t>
            </w:r>
          </w:p>
        </w:tc>
        <w:tc>
          <w:tcPr>
            <w:tcW w:w="1706" w:type="dxa"/>
            <w:vAlign w:val="center"/>
          </w:tcPr>
          <w:p w14:paraId="45FE255F" w14:textId="147C003C" w:rsidR="0098272D" w:rsidRPr="000E2C7B" w:rsidRDefault="000E2C7B" w:rsidP="0098272D">
            <w:pPr>
              <w:jc w:val="center"/>
              <w:rPr>
                <w:szCs w:val="21"/>
              </w:rPr>
            </w:pPr>
            <w:r w:rsidRPr="000E2C7B">
              <w:rPr>
                <w:szCs w:val="21"/>
              </w:rPr>
              <w:t>课程目标</w:t>
            </w:r>
            <w:r w:rsidR="00651A8B">
              <w:rPr>
                <w:szCs w:val="21"/>
              </w:rPr>
              <w:t>1</w:t>
            </w:r>
          </w:p>
        </w:tc>
      </w:tr>
    </w:tbl>
    <w:p w14:paraId="073CBDEC" w14:textId="77777777" w:rsidR="00951D5F" w:rsidRDefault="00951D5F" w:rsidP="005E0BA0">
      <w:pPr>
        <w:spacing w:line="360" w:lineRule="auto"/>
        <w:rPr>
          <w:rFonts w:ascii="宋体"/>
          <w:szCs w:val="21"/>
        </w:rPr>
      </w:pPr>
    </w:p>
    <w:p w14:paraId="404EB737" w14:textId="77777777"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14:paraId="24B83042" w14:textId="2EFBA78B" w:rsidR="00D66B48" w:rsidRPr="00D66B48" w:rsidRDefault="00951D5F" w:rsidP="00D66B48">
      <w:pPr>
        <w:spacing w:line="360" w:lineRule="auto"/>
        <w:rPr>
          <w:b/>
        </w:rPr>
      </w:pPr>
      <w:r>
        <w:rPr>
          <w:rFonts w:ascii="宋体" w:hAnsi="宋体"/>
        </w:rPr>
        <w:t xml:space="preserve">   </w:t>
      </w:r>
      <w:r w:rsidR="00D66B48">
        <w:rPr>
          <w:rFonts w:ascii="宋体" w:hAnsi="宋体"/>
        </w:rPr>
        <w:t xml:space="preserve"> </w:t>
      </w:r>
      <w:r w:rsidR="00D66B48" w:rsidRPr="00D66B48">
        <w:rPr>
          <w:b/>
        </w:rPr>
        <w:t>第</w:t>
      </w:r>
      <w:r w:rsidR="00D66B48" w:rsidRPr="00D66B48">
        <w:rPr>
          <w:b/>
        </w:rPr>
        <w:t>1</w:t>
      </w:r>
      <w:r w:rsidR="00D66B48" w:rsidRPr="00D66B48">
        <w:rPr>
          <w:b/>
        </w:rPr>
        <w:t>章</w:t>
      </w:r>
      <w:r w:rsidR="00D66B48" w:rsidRPr="00D66B48">
        <w:rPr>
          <w:b/>
          <w:szCs w:val="21"/>
        </w:rPr>
        <w:t xml:space="preserve">  </w:t>
      </w:r>
      <w:r w:rsidR="00D66B48" w:rsidRPr="00D66B48">
        <w:rPr>
          <w:b/>
          <w:szCs w:val="21"/>
        </w:rPr>
        <w:t>绪论</w:t>
      </w:r>
      <w:r w:rsidR="00D66B48" w:rsidRPr="00D66B48">
        <w:rPr>
          <w:b/>
        </w:rPr>
        <w:t xml:space="preserve">                                 </w:t>
      </w:r>
      <w:r w:rsidR="00D66B48">
        <w:rPr>
          <w:b/>
        </w:rPr>
        <w:t xml:space="preserve"> </w:t>
      </w:r>
      <w:r w:rsidR="00D66B48" w:rsidRPr="00D66B48">
        <w:rPr>
          <w:b/>
        </w:rPr>
        <w:t xml:space="preserve">         </w:t>
      </w:r>
      <w:r w:rsidR="00D66B48" w:rsidRPr="00D66B48">
        <w:rPr>
          <w:b/>
        </w:rPr>
        <w:t>（支撑课程目标</w:t>
      </w:r>
      <w:r w:rsidR="00D66B48" w:rsidRPr="00D66B48">
        <w:rPr>
          <w:b/>
        </w:rPr>
        <w:t>1</w:t>
      </w:r>
      <w:r w:rsidR="00D66B48" w:rsidRPr="00D66B48">
        <w:rPr>
          <w:b/>
        </w:rPr>
        <w:t>、</w:t>
      </w:r>
      <w:r w:rsidR="00D66B48" w:rsidRPr="00D66B48">
        <w:rPr>
          <w:b/>
        </w:rPr>
        <w:t>2</w:t>
      </w:r>
      <w:r w:rsidR="00D66B48" w:rsidRPr="00D66B48">
        <w:rPr>
          <w:b/>
        </w:rPr>
        <w:t>）</w:t>
      </w:r>
    </w:p>
    <w:p w14:paraId="492013AA" w14:textId="32D478E0" w:rsidR="00D66B48" w:rsidRPr="00D66B48" w:rsidRDefault="00D66B48" w:rsidP="00D66B48">
      <w:pPr>
        <w:spacing w:line="360" w:lineRule="auto"/>
      </w:pPr>
      <w:r w:rsidRPr="00D66B48">
        <w:t xml:space="preserve">    </w:t>
      </w:r>
      <w:r w:rsidRPr="00D66B48">
        <w:rPr>
          <w:b/>
        </w:rPr>
        <w:t>重点内容：</w:t>
      </w:r>
      <w:r w:rsidRPr="00D66B48">
        <w:t>食品分析的学习方法</w:t>
      </w:r>
    </w:p>
    <w:p w14:paraId="6E9F49BB" w14:textId="1C2DFBE0" w:rsidR="00D66B48" w:rsidRPr="00D66B48" w:rsidRDefault="00D66B48" w:rsidP="00D66B48">
      <w:pPr>
        <w:spacing w:line="360" w:lineRule="auto"/>
        <w:rPr>
          <w:szCs w:val="21"/>
        </w:rPr>
      </w:pPr>
      <w:r w:rsidRPr="00D66B48">
        <w:t xml:space="preserve">    </w:t>
      </w:r>
      <w:r w:rsidRPr="00D66B48">
        <w:rPr>
          <w:b/>
        </w:rPr>
        <w:t>难点内容：</w:t>
      </w:r>
      <w:r w:rsidRPr="00D66B48">
        <w:t>食品分析方法的选择与采用的标准</w:t>
      </w:r>
    </w:p>
    <w:p w14:paraId="6FDC7721" w14:textId="0AB211A0" w:rsidR="00D66B48" w:rsidRPr="00D66B48" w:rsidRDefault="00D66B48" w:rsidP="00D66B48">
      <w:pPr>
        <w:spacing w:line="360" w:lineRule="auto"/>
        <w:ind w:firstLineChars="200" w:firstLine="422"/>
        <w:rPr>
          <w:szCs w:val="21"/>
        </w:rPr>
      </w:pPr>
      <w:bookmarkStart w:id="1" w:name="_Hlk141473998"/>
      <w:r w:rsidRPr="00D66B48">
        <w:rPr>
          <w:b/>
        </w:rPr>
        <w:t>教学内容：</w:t>
      </w:r>
      <w:bookmarkEnd w:id="1"/>
      <w:r w:rsidRPr="00D66B48">
        <w:t>食品分析的学习方法</w:t>
      </w:r>
      <w:r w:rsidRPr="00D66B48">
        <w:rPr>
          <w:szCs w:val="21"/>
        </w:rPr>
        <w:t>；</w:t>
      </w:r>
      <w:r w:rsidRPr="00D66B48">
        <w:t>食品分析方法的选择与采用的标准</w:t>
      </w:r>
      <w:r w:rsidRPr="00D66B48">
        <w:rPr>
          <w:szCs w:val="21"/>
        </w:rPr>
        <w:t>；</w:t>
      </w:r>
      <w:r w:rsidRPr="00D66B48">
        <w:t>食品分析的任务和内容</w:t>
      </w:r>
      <w:r w:rsidRPr="00D66B48">
        <w:rPr>
          <w:szCs w:val="21"/>
        </w:rPr>
        <w:t>。</w:t>
      </w:r>
    </w:p>
    <w:p w14:paraId="71C5A595" w14:textId="77777777" w:rsidR="00D66B48" w:rsidRPr="00D66B48" w:rsidRDefault="00D66B48" w:rsidP="00D66B48">
      <w:pPr>
        <w:spacing w:line="360" w:lineRule="auto"/>
      </w:pPr>
    </w:p>
    <w:p w14:paraId="466E4A5A" w14:textId="0DA13A0F" w:rsidR="00D66B48" w:rsidRPr="00D66B48" w:rsidRDefault="00D66B48" w:rsidP="00D66B48">
      <w:pPr>
        <w:spacing w:line="360" w:lineRule="auto"/>
        <w:rPr>
          <w:b/>
        </w:rPr>
      </w:pPr>
      <w:r w:rsidRPr="00D66B48">
        <w:t xml:space="preserve">    </w:t>
      </w:r>
      <w:r w:rsidRPr="00D66B48">
        <w:rPr>
          <w:b/>
        </w:rPr>
        <w:t>第</w:t>
      </w:r>
      <w:r w:rsidRPr="00D66B48">
        <w:rPr>
          <w:b/>
        </w:rPr>
        <w:t>2</w:t>
      </w:r>
      <w:r w:rsidRPr="00D66B48">
        <w:rPr>
          <w:b/>
        </w:rPr>
        <w:t>章</w:t>
      </w:r>
      <w:r w:rsidRPr="00D66B48">
        <w:rPr>
          <w:b/>
        </w:rPr>
        <w:t xml:space="preserve">  </w:t>
      </w:r>
      <w:r w:rsidRPr="00D66B48">
        <w:rPr>
          <w:b/>
        </w:rPr>
        <w:t>食品样品的采集与</w:t>
      </w:r>
      <w:r>
        <w:rPr>
          <w:rFonts w:hint="eastAsia"/>
          <w:b/>
        </w:rPr>
        <w:t>预</w:t>
      </w:r>
      <w:r w:rsidRPr="00D66B48">
        <w:rPr>
          <w:b/>
        </w:rPr>
        <w:t>处理</w:t>
      </w:r>
      <w:r>
        <w:rPr>
          <w:rFonts w:hint="eastAsia"/>
          <w:b/>
        </w:rPr>
        <w:t xml:space="preserve"> </w:t>
      </w:r>
      <w:r>
        <w:rPr>
          <w:b/>
        </w:rPr>
        <w:t xml:space="preserve">                      </w:t>
      </w:r>
      <w:r w:rsidRPr="00D66B48">
        <w:rPr>
          <w:b/>
        </w:rPr>
        <w:t xml:space="preserve">  </w:t>
      </w:r>
      <w:r w:rsidRPr="00D66B48">
        <w:rPr>
          <w:b/>
        </w:rPr>
        <w:t>（支撑课程目标</w:t>
      </w:r>
      <w:r w:rsidRPr="00D66B48">
        <w:rPr>
          <w:b/>
        </w:rPr>
        <w:t>1</w:t>
      </w:r>
      <w:r w:rsidRPr="00D66B48">
        <w:rPr>
          <w:b/>
        </w:rPr>
        <w:t>、</w:t>
      </w:r>
      <w:r w:rsidRPr="00D66B48">
        <w:rPr>
          <w:b/>
        </w:rPr>
        <w:t>2</w:t>
      </w:r>
      <w:r w:rsidRPr="00D66B48">
        <w:rPr>
          <w:b/>
        </w:rPr>
        <w:t>）</w:t>
      </w:r>
    </w:p>
    <w:p w14:paraId="1027370A" w14:textId="2B247354" w:rsidR="00D66B48" w:rsidRPr="00D66B48" w:rsidRDefault="00D66B48" w:rsidP="00D66B48">
      <w:pPr>
        <w:widowControl/>
        <w:spacing w:line="360" w:lineRule="auto"/>
        <w:ind w:firstLineChars="200" w:firstLine="422"/>
        <w:jc w:val="left"/>
        <w:rPr>
          <w:sz w:val="24"/>
        </w:rPr>
      </w:pPr>
      <w:r w:rsidRPr="00D66B48">
        <w:rPr>
          <w:b/>
        </w:rPr>
        <w:t>重点内容：</w:t>
      </w:r>
      <w:r w:rsidRPr="00D66B48">
        <w:rPr>
          <w:color w:val="000000"/>
          <w:szCs w:val="21"/>
        </w:rPr>
        <w:t>采样的一般方法、样品预处理的方法</w:t>
      </w:r>
    </w:p>
    <w:p w14:paraId="4B773407" w14:textId="306924C6" w:rsidR="00D66B48" w:rsidRPr="00D66B48" w:rsidRDefault="00D66B48" w:rsidP="00D66B48">
      <w:pPr>
        <w:spacing w:line="360" w:lineRule="auto"/>
        <w:ind w:firstLineChars="200" w:firstLine="422"/>
        <w:rPr>
          <w:szCs w:val="21"/>
        </w:rPr>
      </w:pPr>
      <w:r w:rsidRPr="00D66B48">
        <w:rPr>
          <w:b/>
        </w:rPr>
        <w:t>难点内容：</w:t>
      </w:r>
      <w:r w:rsidRPr="00D66B48">
        <w:t>样品的采集要求与注意事项</w:t>
      </w:r>
    </w:p>
    <w:p w14:paraId="3713CFA1" w14:textId="5A261D3F" w:rsidR="00D66B48" w:rsidRPr="00D66B48" w:rsidRDefault="00192447" w:rsidP="00D66B48">
      <w:pPr>
        <w:spacing w:line="360" w:lineRule="auto"/>
        <w:ind w:firstLineChars="200" w:firstLine="422"/>
        <w:rPr>
          <w:sz w:val="24"/>
        </w:rPr>
      </w:pPr>
      <w:r w:rsidRPr="00192447">
        <w:rPr>
          <w:rFonts w:hint="eastAsia"/>
          <w:b/>
        </w:rPr>
        <w:t>教学内容：</w:t>
      </w:r>
      <w:r w:rsidR="00D66B48" w:rsidRPr="00D66B48">
        <w:rPr>
          <w:color w:val="000000"/>
          <w:szCs w:val="21"/>
        </w:rPr>
        <w:t>采样的一般方法、样品预处理的方法</w:t>
      </w:r>
      <w:r w:rsidR="00D66B48" w:rsidRPr="00D66B48">
        <w:rPr>
          <w:szCs w:val="21"/>
        </w:rPr>
        <w:t>；</w:t>
      </w:r>
      <w:r w:rsidR="00D66B48" w:rsidRPr="00D66B48">
        <w:rPr>
          <w:color w:val="000000"/>
          <w:szCs w:val="21"/>
        </w:rPr>
        <w:t>样品的采集要求与注意事项</w:t>
      </w:r>
      <w:r w:rsidR="00D66B48" w:rsidRPr="00D66B48">
        <w:rPr>
          <w:szCs w:val="21"/>
        </w:rPr>
        <w:t>；</w:t>
      </w:r>
      <w:r w:rsidR="00D66B48" w:rsidRPr="00D66B48">
        <w:rPr>
          <w:color w:val="000000"/>
          <w:szCs w:val="21"/>
        </w:rPr>
        <w:t>样品的采集、样品预处理的目的与要求</w:t>
      </w:r>
    </w:p>
    <w:p w14:paraId="0B24DA8A" w14:textId="4D390637" w:rsidR="00D66B48" w:rsidRPr="00D66B48" w:rsidRDefault="00D66B48" w:rsidP="00D66B48">
      <w:pPr>
        <w:spacing w:line="360" w:lineRule="auto"/>
        <w:rPr>
          <w:b/>
        </w:rPr>
      </w:pPr>
      <w:r w:rsidRPr="00D66B48">
        <w:lastRenderedPageBreak/>
        <w:t xml:space="preserve">    </w:t>
      </w:r>
      <w:r w:rsidRPr="00D66B48">
        <w:rPr>
          <w:b/>
        </w:rPr>
        <w:t>第</w:t>
      </w:r>
      <w:r w:rsidRPr="00D66B48">
        <w:rPr>
          <w:b/>
        </w:rPr>
        <w:t>3</w:t>
      </w:r>
      <w:r w:rsidRPr="00D66B48">
        <w:rPr>
          <w:b/>
        </w:rPr>
        <w:t>章</w:t>
      </w:r>
      <w:r w:rsidRPr="00D66B48">
        <w:rPr>
          <w:b/>
        </w:rPr>
        <w:t xml:space="preserve">  </w:t>
      </w:r>
      <w:r w:rsidR="00F958A1">
        <w:rPr>
          <w:rFonts w:hint="eastAsia"/>
          <w:b/>
        </w:rPr>
        <w:t>食品分析中的质量保证</w:t>
      </w:r>
      <w:r>
        <w:rPr>
          <w:b/>
        </w:rPr>
        <w:t xml:space="preserve">                      </w:t>
      </w:r>
      <w:r w:rsidR="00B65EFE">
        <w:rPr>
          <w:b/>
        </w:rPr>
        <w:t xml:space="preserve">   </w:t>
      </w:r>
      <w:r>
        <w:rPr>
          <w:b/>
        </w:rPr>
        <w:t xml:space="preserve">   </w:t>
      </w:r>
      <w:r w:rsidRPr="00D66B48">
        <w:rPr>
          <w:b/>
        </w:rPr>
        <w:t>（支撑课程目标</w:t>
      </w:r>
      <w:r w:rsidRPr="00D66B48">
        <w:rPr>
          <w:b/>
        </w:rPr>
        <w:t>1</w:t>
      </w:r>
      <w:r w:rsidRPr="00D66B48">
        <w:rPr>
          <w:b/>
        </w:rPr>
        <w:t>、</w:t>
      </w:r>
      <w:r w:rsidRPr="00D66B48">
        <w:rPr>
          <w:b/>
        </w:rPr>
        <w:t>2</w:t>
      </w:r>
      <w:r w:rsidRPr="00D66B48">
        <w:rPr>
          <w:b/>
        </w:rPr>
        <w:t>）</w:t>
      </w:r>
    </w:p>
    <w:p w14:paraId="1FE0952F" w14:textId="1DF636CA" w:rsidR="00D66B48" w:rsidRPr="00D66B48" w:rsidRDefault="00D66B48" w:rsidP="00D66B48">
      <w:pPr>
        <w:widowControl/>
        <w:spacing w:line="360" w:lineRule="auto"/>
        <w:ind w:firstLineChars="200" w:firstLine="422"/>
        <w:jc w:val="left"/>
        <w:rPr>
          <w:szCs w:val="21"/>
        </w:rPr>
      </w:pPr>
      <w:r w:rsidRPr="00D66B48">
        <w:rPr>
          <w:b/>
        </w:rPr>
        <w:t>重点内容：</w:t>
      </w:r>
      <w:r w:rsidR="00F958A1" w:rsidRPr="00F958A1">
        <w:rPr>
          <w:rFonts w:hint="eastAsia"/>
          <w:color w:val="000000"/>
          <w:szCs w:val="21"/>
        </w:rPr>
        <w:t>提高分析测试的准确度，减少不确定度的方法</w:t>
      </w:r>
      <w:r w:rsidRPr="00D66B48">
        <w:rPr>
          <w:szCs w:val="21"/>
        </w:rPr>
        <w:t>。</w:t>
      </w:r>
    </w:p>
    <w:p w14:paraId="695FEAAE" w14:textId="77777777" w:rsidR="00F958A1" w:rsidRDefault="00D66B48" w:rsidP="00D66B48">
      <w:pPr>
        <w:spacing w:line="360" w:lineRule="auto"/>
        <w:ind w:firstLineChars="200" w:firstLine="422"/>
        <w:rPr>
          <w:color w:val="000000"/>
          <w:szCs w:val="21"/>
        </w:rPr>
      </w:pPr>
      <w:r w:rsidRPr="00D66B48">
        <w:rPr>
          <w:b/>
        </w:rPr>
        <w:t>难点内容：</w:t>
      </w:r>
      <w:r w:rsidR="00F958A1" w:rsidRPr="00F958A1">
        <w:rPr>
          <w:rFonts w:hint="eastAsia"/>
          <w:color w:val="000000"/>
          <w:szCs w:val="21"/>
        </w:rPr>
        <w:t>提高分析测试的准确度，减少不确定度的方法</w:t>
      </w:r>
    </w:p>
    <w:p w14:paraId="634D4E0F" w14:textId="7209360C" w:rsidR="00D66B48" w:rsidRPr="00D66B48" w:rsidRDefault="00192447" w:rsidP="00D66B48">
      <w:pPr>
        <w:spacing w:line="360" w:lineRule="auto"/>
        <w:ind w:firstLineChars="200" w:firstLine="422"/>
        <w:rPr>
          <w:szCs w:val="21"/>
        </w:rPr>
      </w:pPr>
      <w:r w:rsidRPr="00192447">
        <w:rPr>
          <w:rFonts w:hint="eastAsia"/>
          <w:b/>
        </w:rPr>
        <w:t>教学内容：</w:t>
      </w:r>
      <w:r w:rsidR="00F958A1" w:rsidRPr="00F958A1">
        <w:rPr>
          <w:rFonts w:hint="eastAsia"/>
          <w:bCs/>
        </w:rPr>
        <w:t>食品分析质量保证的意义，分析数据的质量，分析测试中的质量保证</w:t>
      </w:r>
      <w:r w:rsidR="00D66B48" w:rsidRPr="00F958A1">
        <w:rPr>
          <w:bCs/>
          <w:szCs w:val="21"/>
        </w:rPr>
        <w:t>。</w:t>
      </w:r>
    </w:p>
    <w:p w14:paraId="2D16A977" w14:textId="77777777" w:rsidR="00D66B48" w:rsidRPr="00D66B48" w:rsidRDefault="00D66B48" w:rsidP="00D66B48">
      <w:pPr>
        <w:spacing w:line="360" w:lineRule="auto"/>
        <w:ind w:firstLineChars="200" w:firstLine="420"/>
        <w:rPr>
          <w:szCs w:val="21"/>
        </w:rPr>
      </w:pPr>
    </w:p>
    <w:p w14:paraId="596FF5CC" w14:textId="1553A9B5" w:rsidR="00D66B48" w:rsidRPr="00D66B48" w:rsidRDefault="00D66B48" w:rsidP="00D66B48">
      <w:pPr>
        <w:spacing w:line="360" w:lineRule="auto"/>
        <w:rPr>
          <w:b/>
        </w:rPr>
      </w:pPr>
      <w:r w:rsidRPr="00D66B48">
        <w:t xml:space="preserve">    </w:t>
      </w:r>
      <w:r w:rsidRPr="00D66B48">
        <w:rPr>
          <w:b/>
        </w:rPr>
        <w:t>第</w:t>
      </w:r>
      <w:r w:rsidRPr="00D66B48">
        <w:rPr>
          <w:b/>
        </w:rPr>
        <w:t>4</w:t>
      </w:r>
      <w:r w:rsidRPr="00D66B48">
        <w:rPr>
          <w:b/>
        </w:rPr>
        <w:t>章</w:t>
      </w:r>
      <w:r w:rsidRPr="00D66B48">
        <w:rPr>
          <w:b/>
        </w:rPr>
        <w:t xml:space="preserve">  </w:t>
      </w:r>
      <w:r w:rsidR="00F958A1">
        <w:rPr>
          <w:rFonts w:hint="eastAsia"/>
          <w:b/>
          <w:color w:val="000000"/>
          <w:szCs w:val="21"/>
        </w:rPr>
        <w:t>实验方法评价与数据分析处理</w:t>
      </w:r>
      <w:r>
        <w:rPr>
          <w:b/>
        </w:rPr>
        <w:t xml:space="preserve">                       </w:t>
      </w:r>
      <w:r w:rsidRPr="00D66B48">
        <w:rPr>
          <w:b/>
        </w:rPr>
        <w:t xml:space="preserve"> </w:t>
      </w:r>
      <w:r w:rsidRPr="00D66B48">
        <w:rPr>
          <w:b/>
        </w:rPr>
        <w:t>（支撑课程目</w:t>
      </w:r>
      <w:r w:rsidRPr="00D66B48">
        <w:rPr>
          <w:b/>
        </w:rPr>
        <w:t>1</w:t>
      </w:r>
      <w:r w:rsidRPr="00D66B48">
        <w:rPr>
          <w:b/>
        </w:rPr>
        <w:t>、</w:t>
      </w:r>
      <w:r w:rsidRPr="00D66B48">
        <w:rPr>
          <w:b/>
        </w:rPr>
        <w:t>2</w:t>
      </w:r>
      <w:r w:rsidRPr="00D66B48">
        <w:rPr>
          <w:b/>
        </w:rPr>
        <w:t>）</w:t>
      </w:r>
    </w:p>
    <w:p w14:paraId="37357C76" w14:textId="18B7CE88" w:rsidR="00D66B48" w:rsidRPr="00D66B48" w:rsidRDefault="00D66B48" w:rsidP="00D66B48">
      <w:pPr>
        <w:widowControl/>
        <w:spacing w:line="360" w:lineRule="auto"/>
        <w:ind w:firstLineChars="200" w:firstLine="422"/>
        <w:jc w:val="left"/>
        <w:rPr>
          <w:szCs w:val="21"/>
        </w:rPr>
      </w:pPr>
      <w:r w:rsidRPr="00D66B48">
        <w:rPr>
          <w:b/>
        </w:rPr>
        <w:t>重点内容：</w:t>
      </w:r>
      <w:r w:rsidR="00F958A1" w:rsidRPr="00F958A1">
        <w:rPr>
          <w:rFonts w:hint="eastAsia"/>
          <w:szCs w:val="21"/>
        </w:rPr>
        <w:t>实验方法评价与数据处理</w:t>
      </w:r>
    </w:p>
    <w:p w14:paraId="6D5F4835" w14:textId="778B0D30" w:rsidR="00F958A1" w:rsidRDefault="00D66B48" w:rsidP="00D66B48">
      <w:pPr>
        <w:spacing w:line="360" w:lineRule="auto"/>
        <w:ind w:firstLineChars="200" w:firstLine="422"/>
      </w:pPr>
      <w:r w:rsidRPr="00D66B48">
        <w:rPr>
          <w:b/>
        </w:rPr>
        <w:t>难点内容：</w:t>
      </w:r>
      <w:r w:rsidR="00F958A1" w:rsidRPr="00F958A1">
        <w:rPr>
          <w:rFonts w:hint="eastAsia"/>
        </w:rPr>
        <w:t>实验数据处理</w:t>
      </w:r>
    </w:p>
    <w:p w14:paraId="53731E09" w14:textId="7FB5ABC1" w:rsidR="00D66B48" w:rsidRPr="00D66B48" w:rsidRDefault="00192447" w:rsidP="00D66B48">
      <w:pPr>
        <w:spacing w:line="360" w:lineRule="auto"/>
        <w:ind w:firstLineChars="200" w:firstLine="422"/>
        <w:rPr>
          <w:szCs w:val="21"/>
        </w:rPr>
      </w:pPr>
      <w:r w:rsidRPr="00192447">
        <w:rPr>
          <w:rFonts w:hint="eastAsia"/>
          <w:b/>
        </w:rPr>
        <w:t>教学内容：</w:t>
      </w:r>
      <w:r w:rsidR="00F958A1">
        <w:rPr>
          <w:rFonts w:hint="eastAsia"/>
          <w:szCs w:val="21"/>
        </w:rPr>
        <w:t>实验方法评价指标，实验数据分析处理</w:t>
      </w:r>
    </w:p>
    <w:p w14:paraId="3C9692F4" w14:textId="77777777" w:rsidR="00D66B48" w:rsidRPr="00D66B48" w:rsidRDefault="00D66B48" w:rsidP="00D66B48">
      <w:pPr>
        <w:widowControl/>
        <w:spacing w:line="360" w:lineRule="auto"/>
        <w:ind w:leftChars="200" w:left="420" w:firstLineChars="200" w:firstLine="480"/>
        <w:jc w:val="left"/>
        <w:rPr>
          <w:sz w:val="24"/>
        </w:rPr>
      </w:pPr>
    </w:p>
    <w:p w14:paraId="779065B8" w14:textId="67049663" w:rsidR="00D66B48" w:rsidRPr="00D66B48" w:rsidRDefault="00D66B48" w:rsidP="00D66B48">
      <w:pPr>
        <w:spacing w:line="360" w:lineRule="auto"/>
        <w:rPr>
          <w:b/>
        </w:rPr>
      </w:pPr>
      <w:r w:rsidRPr="00D66B48">
        <w:t xml:space="preserve">    </w:t>
      </w:r>
      <w:r w:rsidRPr="00D66B48">
        <w:rPr>
          <w:b/>
        </w:rPr>
        <w:t>第</w:t>
      </w:r>
      <w:r w:rsidRPr="00D66B48">
        <w:rPr>
          <w:b/>
        </w:rPr>
        <w:t>5</w:t>
      </w:r>
      <w:r w:rsidRPr="00D66B48">
        <w:rPr>
          <w:b/>
        </w:rPr>
        <w:t>章</w:t>
      </w:r>
      <w:r w:rsidRPr="00D66B48">
        <w:rPr>
          <w:b/>
        </w:rPr>
        <w:t xml:space="preserve">  </w:t>
      </w:r>
      <w:r w:rsidRPr="00D66B48">
        <w:rPr>
          <w:b/>
          <w:color w:val="000000"/>
          <w:szCs w:val="21"/>
        </w:rPr>
        <w:t>水分和水分活度的测定</w:t>
      </w:r>
      <w:r w:rsidRPr="00D66B48">
        <w:rPr>
          <w:b/>
        </w:rPr>
        <w:t xml:space="preserve"> </w:t>
      </w:r>
      <w:r>
        <w:rPr>
          <w:b/>
        </w:rPr>
        <w:t xml:space="preserve">                        </w:t>
      </w:r>
      <w:r w:rsidR="00B65EFE">
        <w:rPr>
          <w:b/>
        </w:rPr>
        <w:t xml:space="preserve"> </w:t>
      </w:r>
      <w:r>
        <w:rPr>
          <w:b/>
        </w:rPr>
        <w:t xml:space="preserve"> </w:t>
      </w:r>
      <w:r w:rsidR="002C19CA">
        <w:rPr>
          <w:b/>
        </w:rPr>
        <w:t xml:space="preserve">   </w:t>
      </w:r>
      <w:r w:rsidRPr="00D66B48">
        <w:rPr>
          <w:b/>
        </w:rPr>
        <w:t xml:space="preserve"> </w:t>
      </w:r>
      <w:r w:rsidRPr="00D66B48">
        <w:rPr>
          <w:b/>
        </w:rPr>
        <w:t>（支撑课程目标</w:t>
      </w:r>
      <w:r w:rsidRPr="00D66B48">
        <w:rPr>
          <w:b/>
        </w:rPr>
        <w:t>1</w:t>
      </w:r>
      <w:r w:rsidRPr="00D66B48">
        <w:rPr>
          <w:b/>
        </w:rPr>
        <w:t>）</w:t>
      </w:r>
    </w:p>
    <w:p w14:paraId="799B294B" w14:textId="6D4039D3" w:rsidR="00D66B48" w:rsidRPr="00D66B48" w:rsidRDefault="00D66B48" w:rsidP="00D66B48">
      <w:pPr>
        <w:widowControl/>
        <w:spacing w:line="360" w:lineRule="auto"/>
        <w:ind w:firstLineChars="200" w:firstLine="422"/>
        <w:jc w:val="left"/>
        <w:rPr>
          <w:sz w:val="24"/>
        </w:rPr>
      </w:pPr>
      <w:r w:rsidRPr="00D66B48">
        <w:rPr>
          <w:b/>
        </w:rPr>
        <w:t>重点内容：</w:t>
      </w:r>
      <w:r w:rsidRPr="00D66B48">
        <w:rPr>
          <w:szCs w:val="21"/>
        </w:rPr>
        <w:t>水分测定的各种方法</w:t>
      </w:r>
    </w:p>
    <w:p w14:paraId="508C205A" w14:textId="53F747F1" w:rsidR="00D66B48" w:rsidRPr="00D66B48" w:rsidRDefault="00D66B48" w:rsidP="00D66B48">
      <w:pPr>
        <w:spacing w:line="360" w:lineRule="auto"/>
        <w:ind w:firstLineChars="200" w:firstLine="422"/>
        <w:rPr>
          <w:szCs w:val="21"/>
        </w:rPr>
      </w:pPr>
      <w:r w:rsidRPr="00D66B48">
        <w:rPr>
          <w:b/>
        </w:rPr>
        <w:t>难点内容：</w:t>
      </w:r>
      <w:r w:rsidRPr="00D66B48">
        <w:rPr>
          <w:szCs w:val="21"/>
        </w:rPr>
        <w:t>干燥法、蒸馏法</w:t>
      </w:r>
    </w:p>
    <w:p w14:paraId="2AC1EB26" w14:textId="7DEC7600" w:rsidR="00D66B48" w:rsidRPr="00D66B48" w:rsidRDefault="00192447" w:rsidP="00D66B48">
      <w:pPr>
        <w:spacing w:line="360" w:lineRule="auto"/>
        <w:ind w:firstLineChars="200" w:firstLine="422"/>
        <w:rPr>
          <w:szCs w:val="21"/>
        </w:rPr>
      </w:pPr>
      <w:r w:rsidRPr="00192447">
        <w:rPr>
          <w:rFonts w:hint="eastAsia"/>
          <w:b/>
        </w:rPr>
        <w:t>教学内容：</w:t>
      </w:r>
      <w:r w:rsidR="00D66B48" w:rsidRPr="00D66B48">
        <w:rPr>
          <w:szCs w:val="21"/>
        </w:rPr>
        <w:t>水分测定的各种方法；水分活度测定方法；水分测定的意义。</w:t>
      </w:r>
    </w:p>
    <w:p w14:paraId="1102B355" w14:textId="77777777" w:rsidR="00D66B48" w:rsidRPr="00D66B48" w:rsidRDefault="00D66B48" w:rsidP="00D66B48">
      <w:pPr>
        <w:spacing w:line="360" w:lineRule="auto"/>
        <w:ind w:leftChars="200" w:left="420"/>
        <w:rPr>
          <w:sz w:val="24"/>
        </w:rPr>
      </w:pPr>
    </w:p>
    <w:p w14:paraId="2FA67DF3" w14:textId="17442BF3" w:rsidR="00D66B48" w:rsidRPr="00D66B48" w:rsidRDefault="00D66B48" w:rsidP="00D66B48">
      <w:pPr>
        <w:spacing w:line="360" w:lineRule="auto"/>
        <w:rPr>
          <w:b/>
        </w:rPr>
      </w:pPr>
      <w:r w:rsidRPr="00D66B48">
        <w:t xml:space="preserve">    </w:t>
      </w:r>
      <w:r w:rsidRPr="00D66B48">
        <w:rPr>
          <w:b/>
        </w:rPr>
        <w:t>第</w:t>
      </w:r>
      <w:r w:rsidRPr="00D66B48">
        <w:rPr>
          <w:b/>
        </w:rPr>
        <w:t>6</w:t>
      </w:r>
      <w:r w:rsidRPr="00D66B48">
        <w:rPr>
          <w:b/>
        </w:rPr>
        <w:t>章</w:t>
      </w:r>
      <w:r w:rsidRPr="00D66B48">
        <w:rPr>
          <w:b/>
        </w:rPr>
        <w:t xml:space="preserve">  </w:t>
      </w:r>
      <w:r w:rsidRPr="00D66B48">
        <w:rPr>
          <w:b/>
        </w:rPr>
        <w:t>碳水化合物的测定</w:t>
      </w:r>
      <w:r w:rsidRPr="00D66B48">
        <w:rPr>
          <w:b/>
        </w:rPr>
        <w:t xml:space="preserve"> </w:t>
      </w:r>
      <w:r>
        <w:rPr>
          <w:b/>
        </w:rPr>
        <w:t xml:space="preserve">                              </w:t>
      </w:r>
      <w:r w:rsidR="002C19CA">
        <w:rPr>
          <w:b/>
        </w:rPr>
        <w:t xml:space="preserve">   </w:t>
      </w:r>
      <w:r w:rsidRPr="00D66B48">
        <w:rPr>
          <w:b/>
        </w:rPr>
        <w:t xml:space="preserve"> </w:t>
      </w:r>
      <w:r w:rsidRPr="00D66B48">
        <w:rPr>
          <w:b/>
        </w:rPr>
        <w:t>（支撑课程目标</w:t>
      </w:r>
      <w:r w:rsidRPr="00D66B48">
        <w:rPr>
          <w:b/>
        </w:rPr>
        <w:t>1</w:t>
      </w:r>
      <w:r w:rsidRPr="00D66B48">
        <w:rPr>
          <w:b/>
        </w:rPr>
        <w:t>）</w:t>
      </w:r>
    </w:p>
    <w:p w14:paraId="213AA45A" w14:textId="35974E35" w:rsidR="00D66B48" w:rsidRPr="00D66B48" w:rsidRDefault="00D66B48" w:rsidP="00D66B48">
      <w:pPr>
        <w:widowControl/>
        <w:spacing w:line="360" w:lineRule="auto"/>
        <w:ind w:firstLineChars="200" w:firstLine="422"/>
        <w:jc w:val="left"/>
        <w:rPr>
          <w:sz w:val="24"/>
        </w:rPr>
      </w:pPr>
      <w:r w:rsidRPr="00D66B48">
        <w:rPr>
          <w:b/>
        </w:rPr>
        <w:t>重点内容：</w:t>
      </w:r>
      <w:r w:rsidRPr="00D66B48">
        <w:t>食品中糖类物质的测定方法</w:t>
      </w:r>
    </w:p>
    <w:p w14:paraId="61BFD8B3" w14:textId="08A026A4" w:rsidR="00D66B48" w:rsidRPr="00D66B48" w:rsidRDefault="00D66B48" w:rsidP="00D66B48">
      <w:pPr>
        <w:spacing w:line="360" w:lineRule="auto"/>
        <w:ind w:firstLineChars="200" w:firstLine="422"/>
        <w:rPr>
          <w:sz w:val="24"/>
        </w:rPr>
      </w:pPr>
      <w:r w:rsidRPr="00D66B48">
        <w:rPr>
          <w:b/>
        </w:rPr>
        <w:t>难点内容：</w:t>
      </w:r>
      <w:r w:rsidRPr="00D66B48">
        <w:t>可溶性糖类的测定</w:t>
      </w:r>
    </w:p>
    <w:p w14:paraId="17E93A39" w14:textId="24901FEB" w:rsidR="00D66B48" w:rsidRPr="00D66B48" w:rsidRDefault="00192447" w:rsidP="00D66B48">
      <w:pPr>
        <w:spacing w:line="360" w:lineRule="auto"/>
        <w:ind w:firstLineChars="200" w:firstLine="422"/>
        <w:rPr>
          <w:szCs w:val="21"/>
        </w:rPr>
      </w:pPr>
      <w:r w:rsidRPr="00192447">
        <w:rPr>
          <w:rFonts w:hint="eastAsia"/>
          <w:b/>
        </w:rPr>
        <w:t>教学内容：</w:t>
      </w:r>
      <w:r w:rsidR="00D66B48" w:rsidRPr="00D66B48">
        <w:t>食品中糖类物质的测定方法；可溶性糖类的测定、</w:t>
      </w:r>
      <w:r w:rsidR="00D66B48" w:rsidRPr="00D66B48">
        <w:rPr>
          <w:szCs w:val="21"/>
        </w:rPr>
        <w:t>淀粉的测定、粗纤维的测定、果胶物质的测定</w:t>
      </w:r>
      <w:r w:rsidR="00D66B48" w:rsidRPr="00D66B48">
        <w:t>；食品中糖类物质的分布与含量、食品中糖类物质</w:t>
      </w:r>
      <w:r>
        <w:rPr>
          <w:rFonts w:hint="eastAsia"/>
        </w:rPr>
        <w:t>及其</w:t>
      </w:r>
      <w:r w:rsidR="00D66B48" w:rsidRPr="00D66B48">
        <w:t>测定的意义。</w:t>
      </w:r>
    </w:p>
    <w:p w14:paraId="4FE438B3" w14:textId="77777777" w:rsidR="00D66B48" w:rsidRPr="00D66B48" w:rsidRDefault="00D66B48" w:rsidP="00D66B48">
      <w:pPr>
        <w:spacing w:line="360" w:lineRule="auto"/>
      </w:pPr>
    </w:p>
    <w:p w14:paraId="0160186D" w14:textId="79034F89" w:rsidR="00D66B48" w:rsidRPr="00D66B48" w:rsidRDefault="00D66B48" w:rsidP="00D66B48">
      <w:pPr>
        <w:spacing w:line="360" w:lineRule="auto"/>
        <w:rPr>
          <w:b/>
        </w:rPr>
      </w:pPr>
      <w:r w:rsidRPr="00D66B48">
        <w:t xml:space="preserve">    </w:t>
      </w:r>
      <w:r w:rsidRPr="00D66B48">
        <w:rPr>
          <w:b/>
        </w:rPr>
        <w:t>第</w:t>
      </w:r>
      <w:r w:rsidRPr="00D66B48">
        <w:rPr>
          <w:b/>
        </w:rPr>
        <w:t>7</w:t>
      </w:r>
      <w:r w:rsidRPr="00D66B48">
        <w:rPr>
          <w:b/>
        </w:rPr>
        <w:t>章</w:t>
      </w:r>
      <w:r w:rsidRPr="00D66B48">
        <w:rPr>
          <w:b/>
        </w:rPr>
        <w:t xml:space="preserve">  </w:t>
      </w:r>
      <w:r w:rsidRPr="00D66B48">
        <w:rPr>
          <w:b/>
        </w:rPr>
        <w:t>脂类的测定</w:t>
      </w:r>
      <w:r w:rsidRPr="00D66B48">
        <w:rPr>
          <w:b/>
        </w:rPr>
        <w:t xml:space="preserve">  </w:t>
      </w:r>
      <w:r>
        <w:rPr>
          <w:b/>
        </w:rPr>
        <w:t xml:space="preserve">                                </w:t>
      </w:r>
      <w:r w:rsidR="002C19CA">
        <w:rPr>
          <w:b/>
        </w:rPr>
        <w:t xml:space="preserve">    </w:t>
      </w:r>
      <w:r>
        <w:rPr>
          <w:b/>
        </w:rPr>
        <w:t xml:space="preserve">   </w:t>
      </w:r>
      <w:r w:rsidRPr="00D66B48">
        <w:rPr>
          <w:b/>
        </w:rPr>
        <w:t>（支撑课程目标</w:t>
      </w:r>
      <w:r w:rsidRPr="00D66B48">
        <w:rPr>
          <w:b/>
        </w:rPr>
        <w:t>1</w:t>
      </w:r>
      <w:r w:rsidRPr="00D66B48">
        <w:rPr>
          <w:b/>
        </w:rPr>
        <w:t>）</w:t>
      </w:r>
    </w:p>
    <w:p w14:paraId="5E95C891" w14:textId="5D3FDCA0" w:rsidR="00D66B48" w:rsidRPr="00D66B48" w:rsidRDefault="00D66B48" w:rsidP="00D66B48">
      <w:pPr>
        <w:spacing w:line="360" w:lineRule="auto"/>
      </w:pPr>
      <w:r w:rsidRPr="00D66B48">
        <w:t xml:space="preserve">    </w:t>
      </w:r>
      <w:r w:rsidRPr="00D66B48">
        <w:rPr>
          <w:b/>
        </w:rPr>
        <w:t>重点内容：</w:t>
      </w:r>
      <w:r w:rsidRPr="00D66B48">
        <w:t>脂类的测定方法</w:t>
      </w:r>
    </w:p>
    <w:p w14:paraId="333C3AA5" w14:textId="75FFD013" w:rsidR="00D66B48" w:rsidRPr="00D66B48" w:rsidRDefault="00D66B48" w:rsidP="00D66B48">
      <w:pPr>
        <w:spacing w:line="360" w:lineRule="auto"/>
      </w:pPr>
      <w:r w:rsidRPr="00D66B48">
        <w:t xml:space="preserve">    </w:t>
      </w:r>
      <w:r w:rsidRPr="00D66B48">
        <w:rPr>
          <w:b/>
        </w:rPr>
        <w:t>难点内容：</w:t>
      </w:r>
      <w:r w:rsidRPr="00D66B48">
        <w:t>索氏提取法</w:t>
      </w:r>
    </w:p>
    <w:p w14:paraId="28A29453" w14:textId="7F9DF050" w:rsidR="00D66B48" w:rsidRPr="00D66B48" w:rsidRDefault="00D66B48" w:rsidP="00D66B48">
      <w:pPr>
        <w:spacing w:line="360" w:lineRule="auto"/>
        <w:rPr>
          <w:b/>
        </w:rPr>
      </w:pPr>
      <w:r w:rsidRPr="00D66B48">
        <w:t xml:space="preserve">    </w:t>
      </w:r>
      <w:r w:rsidR="00192447" w:rsidRPr="00192447">
        <w:rPr>
          <w:rFonts w:hint="eastAsia"/>
          <w:b/>
        </w:rPr>
        <w:t>教学内容：</w:t>
      </w:r>
      <w:r w:rsidRPr="00D66B48">
        <w:t>脂类的测定方法；索氏提取法、酸水解法、罗兹</w:t>
      </w:r>
      <w:r w:rsidRPr="00D66B48">
        <w:t>—</w:t>
      </w:r>
      <w:r w:rsidRPr="00D66B48">
        <w:t>哥特里法、巴布科克氏法和盖勃氏法；脂类物质的测定意义、</w:t>
      </w:r>
      <w:r w:rsidRPr="00D66B48">
        <w:rPr>
          <w:szCs w:val="21"/>
        </w:rPr>
        <w:t>食用油脂理化特性的测定</w:t>
      </w:r>
      <w:r w:rsidRPr="00D66B48">
        <w:t>。</w:t>
      </w:r>
    </w:p>
    <w:p w14:paraId="00B2F51F" w14:textId="77777777" w:rsidR="00D66B48" w:rsidRPr="00D66B48" w:rsidRDefault="00D66B48" w:rsidP="00D66B48">
      <w:pPr>
        <w:spacing w:line="360" w:lineRule="auto"/>
        <w:ind w:firstLineChars="200" w:firstLine="420"/>
        <w:rPr>
          <w:szCs w:val="21"/>
        </w:rPr>
      </w:pPr>
    </w:p>
    <w:p w14:paraId="6C725E9B" w14:textId="7A00DF04" w:rsidR="00D66B48" w:rsidRPr="00D66B48" w:rsidRDefault="00D66B48" w:rsidP="00D66B48">
      <w:pPr>
        <w:spacing w:line="360" w:lineRule="auto"/>
        <w:ind w:firstLineChars="196" w:firstLine="413"/>
        <w:rPr>
          <w:b/>
        </w:rPr>
      </w:pPr>
      <w:r w:rsidRPr="00D66B48">
        <w:rPr>
          <w:b/>
        </w:rPr>
        <w:t>第</w:t>
      </w:r>
      <w:r w:rsidRPr="00D66B48">
        <w:rPr>
          <w:b/>
        </w:rPr>
        <w:t>8</w:t>
      </w:r>
      <w:r w:rsidRPr="00D66B48">
        <w:rPr>
          <w:b/>
        </w:rPr>
        <w:t>章</w:t>
      </w:r>
      <w:r w:rsidRPr="00D66B48">
        <w:rPr>
          <w:b/>
        </w:rPr>
        <w:t xml:space="preserve">  </w:t>
      </w:r>
      <w:r w:rsidRPr="00D66B48">
        <w:rPr>
          <w:b/>
          <w:color w:val="000000"/>
          <w:szCs w:val="21"/>
        </w:rPr>
        <w:t>蛋白质和氨基酸的测定</w:t>
      </w:r>
      <w:r w:rsidRPr="00D66B48">
        <w:rPr>
          <w:b/>
        </w:rPr>
        <w:t xml:space="preserve"> </w:t>
      </w:r>
      <w:r>
        <w:rPr>
          <w:b/>
        </w:rPr>
        <w:t xml:space="preserve">                       </w:t>
      </w:r>
      <w:r w:rsidR="002C19CA">
        <w:rPr>
          <w:b/>
        </w:rPr>
        <w:t xml:space="preserve">    </w:t>
      </w:r>
      <w:r>
        <w:rPr>
          <w:b/>
        </w:rPr>
        <w:t xml:space="preserve"> </w:t>
      </w:r>
      <w:r w:rsidRPr="00D66B48">
        <w:rPr>
          <w:b/>
        </w:rPr>
        <w:t xml:space="preserve"> </w:t>
      </w:r>
      <w:r w:rsidRPr="00D66B48">
        <w:rPr>
          <w:b/>
        </w:rPr>
        <w:t>（支撑课程目标</w:t>
      </w:r>
      <w:r w:rsidRPr="00D66B48">
        <w:rPr>
          <w:b/>
        </w:rPr>
        <w:t>1</w:t>
      </w:r>
      <w:r w:rsidRPr="00D66B48">
        <w:rPr>
          <w:b/>
        </w:rPr>
        <w:t>）</w:t>
      </w:r>
    </w:p>
    <w:p w14:paraId="7AA450EC" w14:textId="77777777" w:rsidR="00D66B48" w:rsidRPr="00D66B48" w:rsidRDefault="00D66B48" w:rsidP="00D66B48">
      <w:pPr>
        <w:spacing w:line="360" w:lineRule="auto"/>
      </w:pPr>
      <w:r w:rsidRPr="00D66B48">
        <w:t xml:space="preserve">    </w:t>
      </w:r>
      <w:r w:rsidRPr="00D66B48">
        <w:rPr>
          <w:b/>
        </w:rPr>
        <w:t>重点内容：</w:t>
      </w:r>
      <w:r w:rsidRPr="00D66B48">
        <w:rPr>
          <w:szCs w:val="21"/>
        </w:rPr>
        <w:t>蛋白质的定量测定</w:t>
      </w:r>
    </w:p>
    <w:p w14:paraId="0CC179C7" w14:textId="77777777" w:rsidR="00D66B48" w:rsidRPr="00D66B48" w:rsidRDefault="00D66B48" w:rsidP="00D66B48">
      <w:pPr>
        <w:spacing w:line="360" w:lineRule="auto"/>
      </w:pPr>
      <w:r w:rsidRPr="00D66B48">
        <w:t xml:space="preserve">    </w:t>
      </w:r>
      <w:r w:rsidRPr="00D66B48">
        <w:rPr>
          <w:b/>
        </w:rPr>
        <w:t>难点内容：</w:t>
      </w:r>
      <w:r w:rsidRPr="00D66B48">
        <w:rPr>
          <w:szCs w:val="21"/>
        </w:rPr>
        <w:t>氨基酸的分离及测定</w:t>
      </w:r>
    </w:p>
    <w:p w14:paraId="75698D7F" w14:textId="749E4CC9" w:rsidR="00D66B48" w:rsidRPr="00D66B48" w:rsidRDefault="00D66B48" w:rsidP="00D66B48">
      <w:pPr>
        <w:spacing w:line="360" w:lineRule="auto"/>
        <w:rPr>
          <w:b/>
        </w:rPr>
      </w:pPr>
      <w:r w:rsidRPr="00D66B48">
        <w:lastRenderedPageBreak/>
        <w:t xml:space="preserve">    </w:t>
      </w:r>
      <w:r w:rsidR="00192447" w:rsidRPr="00192447">
        <w:rPr>
          <w:rFonts w:hint="eastAsia"/>
          <w:b/>
        </w:rPr>
        <w:t>教学内容：</w:t>
      </w:r>
      <w:r w:rsidRPr="00D66B48">
        <w:rPr>
          <w:szCs w:val="21"/>
        </w:rPr>
        <w:t>蛋白质的定量测定方法；蛋白质的定性测定、氨基酸的分离及测定；氨基酸定量测定。</w:t>
      </w:r>
    </w:p>
    <w:p w14:paraId="1F3509E3" w14:textId="77777777" w:rsidR="00D66B48" w:rsidRPr="00D66B48" w:rsidRDefault="00D66B48" w:rsidP="00D66B48">
      <w:pPr>
        <w:spacing w:line="360" w:lineRule="auto"/>
        <w:rPr>
          <w:szCs w:val="21"/>
        </w:rPr>
      </w:pPr>
    </w:p>
    <w:p w14:paraId="50C90C4D" w14:textId="4774C36A" w:rsidR="00D66B48" w:rsidRPr="00D66B48" w:rsidRDefault="00D66B48" w:rsidP="00D66B48">
      <w:pPr>
        <w:spacing w:line="360" w:lineRule="auto"/>
        <w:ind w:firstLineChars="196" w:firstLine="413"/>
        <w:rPr>
          <w:b/>
        </w:rPr>
      </w:pPr>
      <w:r w:rsidRPr="00D66B48">
        <w:rPr>
          <w:b/>
        </w:rPr>
        <w:t>第</w:t>
      </w:r>
      <w:r w:rsidRPr="00D66B48">
        <w:rPr>
          <w:b/>
        </w:rPr>
        <w:t>9</w:t>
      </w:r>
      <w:r w:rsidRPr="00D66B48">
        <w:rPr>
          <w:b/>
        </w:rPr>
        <w:t>章</w:t>
      </w:r>
      <w:r w:rsidRPr="00D66B48">
        <w:rPr>
          <w:b/>
        </w:rPr>
        <w:t xml:space="preserve">  </w:t>
      </w:r>
      <w:r w:rsidRPr="00D66B48">
        <w:rPr>
          <w:b/>
          <w:szCs w:val="21"/>
        </w:rPr>
        <w:t>灰分及几种矿物元素含量的测定</w:t>
      </w:r>
      <w:r w:rsidRPr="00D66B48">
        <w:rPr>
          <w:b/>
        </w:rPr>
        <w:t xml:space="preserve"> </w:t>
      </w:r>
      <w:r>
        <w:rPr>
          <w:b/>
        </w:rPr>
        <w:t xml:space="preserve">                  </w:t>
      </w:r>
      <w:r w:rsidRPr="00D66B48">
        <w:rPr>
          <w:b/>
        </w:rPr>
        <w:t xml:space="preserve"> </w:t>
      </w:r>
      <w:r w:rsidRPr="00D66B48">
        <w:rPr>
          <w:b/>
        </w:rPr>
        <w:t>（支撑课程目标</w:t>
      </w:r>
      <w:r w:rsidRPr="00D66B48">
        <w:rPr>
          <w:b/>
        </w:rPr>
        <w:t>1</w:t>
      </w:r>
      <w:r w:rsidRPr="00D66B48">
        <w:rPr>
          <w:b/>
        </w:rPr>
        <w:t>、</w:t>
      </w:r>
      <w:r w:rsidRPr="00D66B48">
        <w:rPr>
          <w:b/>
        </w:rPr>
        <w:t>2</w:t>
      </w:r>
      <w:r w:rsidRPr="00D66B48">
        <w:rPr>
          <w:b/>
        </w:rPr>
        <w:t>）</w:t>
      </w:r>
    </w:p>
    <w:p w14:paraId="4BE9C0B6" w14:textId="4C09D19A" w:rsidR="00D66B48" w:rsidRPr="00D66B48" w:rsidRDefault="00D66B48" w:rsidP="00D66B48">
      <w:pPr>
        <w:spacing w:line="360" w:lineRule="auto"/>
      </w:pPr>
      <w:r w:rsidRPr="00D66B48">
        <w:t xml:space="preserve">    </w:t>
      </w:r>
      <w:r w:rsidRPr="00D66B48">
        <w:rPr>
          <w:b/>
        </w:rPr>
        <w:t>重点内容：</w:t>
      </w:r>
      <w:r w:rsidRPr="00D66B48">
        <w:rPr>
          <w:szCs w:val="21"/>
        </w:rPr>
        <w:t>总灰分的测定方法、钙的测定</w:t>
      </w:r>
    </w:p>
    <w:p w14:paraId="6192DEAE" w14:textId="2FBACEF2" w:rsidR="00D66B48" w:rsidRPr="00D66B48" w:rsidRDefault="00D66B48" w:rsidP="00D66B48">
      <w:pPr>
        <w:spacing w:line="360" w:lineRule="auto"/>
      </w:pPr>
      <w:r w:rsidRPr="00D66B48">
        <w:t xml:space="preserve">    </w:t>
      </w:r>
      <w:r w:rsidRPr="00D66B48">
        <w:rPr>
          <w:b/>
        </w:rPr>
        <w:t>难点内容：</w:t>
      </w:r>
      <w:r w:rsidRPr="00D66B48">
        <w:t>水溶性灰分和水不溶性灰分的测定方法</w:t>
      </w:r>
    </w:p>
    <w:p w14:paraId="5A75ADDF" w14:textId="59BD1402" w:rsidR="00D66B48" w:rsidRPr="00D66B48" w:rsidRDefault="00D66B48" w:rsidP="00D66B48">
      <w:pPr>
        <w:spacing w:line="360" w:lineRule="auto"/>
        <w:rPr>
          <w:szCs w:val="21"/>
        </w:rPr>
      </w:pPr>
      <w:r w:rsidRPr="00D66B48">
        <w:t xml:space="preserve">   </w:t>
      </w:r>
      <w:r w:rsidR="00192447">
        <w:t xml:space="preserve"> </w:t>
      </w:r>
      <w:r w:rsidR="00192447" w:rsidRPr="00192447">
        <w:rPr>
          <w:rFonts w:hint="eastAsia"/>
          <w:b/>
          <w:bCs/>
        </w:rPr>
        <w:t>教学内容：</w:t>
      </w:r>
      <w:r w:rsidRPr="00D66B48">
        <w:rPr>
          <w:szCs w:val="21"/>
        </w:rPr>
        <w:t>总灰分的测定方法；水溶性灰分和水不溶性灰分的测定方法、几种重要矿物元素的测定；酸不溶性灰分的测定方法。</w:t>
      </w:r>
    </w:p>
    <w:p w14:paraId="61CA6B85" w14:textId="77777777" w:rsidR="00D66B48" w:rsidRPr="00D66B48" w:rsidRDefault="00D66B48" w:rsidP="00D66B48">
      <w:pPr>
        <w:spacing w:line="360" w:lineRule="auto"/>
        <w:rPr>
          <w:szCs w:val="21"/>
        </w:rPr>
      </w:pPr>
    </w:p>
    <w:p w14:paraId="2D8BA549" w14:textId="35479DCE" w:rsidR="00D66B48" w:rsidRPr="00D66B48" w:rsidRDefault="00D66B48" w:rsidP="00D66B48">
      <w:pPr>
        <w:spacing w:line="360" w:lineRule="auto"/>
        <w:ind w:firstLineChars="200" w:firstLine="422"/>
        <w:rPr>
          <w:b/>
        </w:rPr>
      </w:pPr>
      <w:r w:rsidRPr="00D66B48">
        <w:rPr>
          <w:b/>
        </w:rPr>
        <w:t>第</w:t>
      </w:r>
      <w:r w:rsidRPr="00D66B48">
        <w:rPr>
          <w:b/>
        </w:rPr>
        <w:t>10</w:t>
      </w:r>
      <w:r w:rsidRPr="00D66B48">
        <w:rPr>
          <w:b/>
        </w:rPr>
        <w:t>章</w:t>
      </w:r>
      <w:r w:rsidRPr="00D66B48">
        <w:rPr>
          <w:b/>
        </w:rPr>
        <w:t xml:space="preserve">  </w:t>
      </w:r>
      <w:r w:rsidRPr="00D66B48">
        <w:rPr>
          <w:b/>
          <w:szCs w:val="21"/>
        </w:rPr>
        <w:t>维生素的测定</w:t>
      </w:r>
      <w:r w:rsidRPr="00D66B48">
        <w:rPr>
          <w:b/>
        </w:rPr>
        <w:t xml:space="preserve">  </w:t>
      </w:r>
      <w:r>
        <w:rPr>
          <w:b/>
        </w:rPr>
        <w:t xml:space="preserve">                              </w:t>
      </w:r>
      <w:r w:rsidR="002C19CA">
        <w:rPr>
          <w:b/>
        </w:rPr>
        <w:t xml:space="preserve">   </w:t>
      </w:r>
      <w:r>
        <w:rPr>
          <w:b/>
        </w:rPr>
        <w:t xml:space="preserve">   </w:t>
      </w:r>
      <w:r w:rsidRPr="00D66B48">
        <w:rPr>
          <w:b/>
        </w:rPr>
        <w:t>（支撑课程目标</w:t>
      </w:r>
      <w:r w:rsidRPr="00D66B48">
        <w:rPr>
          <w:b/>
        </w:rPr>
        <w:t>1</w:t>
      </w:r>
      <w:r w:rsidRPr="00D66B48">
        <w:rPr>
          <w:b/>
        </w:rPr>
        <w:t>）</w:t>
      </w:r>
    </w:p>
    <w:p w14:paraId="61509E6F" w14:textId="77777777" w:rsidR="00D66B48" w:rsidRPr="00D66B48" w:rsidRDefault="00D66B48" w:rsidP="00D66B48">
      <w:pPr>
        <w:spacing w:line="360" w:lineRule="auto"/>
        <w:rPr>
          <w:szCs w:val="21"/>
        </w:rPr>
      </w:pPr>
      <w:r w:rsidRPr="00D66B48">
        <w:t xml:space="preserve">    </w:t>
      </w:r>
      <w:r w:rsidRPr="00D66B48">
        <w:rPr>
          <w:b/>
        </w:rPr>
        <w:t>重点内容：</w:t>
      </w:r>
      <w:r w:rsidRPr="00D66B48">
        <w:rPr>
          <w:szCs w:val="21"/>
        </w:rPr>
        <w:t>维生素的测定方法</w:t>
      </w:r>
    </w:p>
    <w:p w14:paraId="6CDAFC03" w14:textId="2CA1F720" w:rsidR="00D66B48" w:rsidRPr="00D66B48" w:rsidRDefault="00D66B48" w:rsidP="00D66B48">
      <w:pPr>
        <w:spacing w:line="360" w:lineRule="auto"/>
      </w:pPr>
      <w:r w:rsidRPr="00D66B48">
        <w:t xml:space="preserve">    </w:t>
      </w:r>
      <w:r w:rsidRPr="00D66B48">
        <w:rPr>
          <w:b/>
        </w:rPr>
        <w:t>难点内容：</w:t>
      </w:r>
      <w:r w:rsidRPr="00D66B48">
        <w:t>高效液相色谱法测定食物中维生素</w:t>
      </w:r>
      <w:r w:rsidRPr="00D66B48">
        <w:t>A</w:t>
      </w:r>
      <w:r w:rsidRPr="00D66B48">
        <w:t>、维生素</w:t>
      </w:r>
      <w:r w:rsidRPr="00D66B48">
        <w:t>E</w:t>
      </w:r>
      <w:r w:rsidRPr="00D66B48">
        <w:t>的含量、维生素</w:t>
      </w:r>
      <w:r w:rsidRPr="00D66B48">
        <w:t>Bl</w:t>
      </w:r>
      <w:r w:rsidRPr="00D66B48">
        <w:t>的测定</w:t>
      </w:r>
    </w:p>
    <w:p w14:paraId="2802EA50" w14:textId="389C82B8" w:rsidR="00D66B48" w:rsidRDefault="00192447" w:rsidP="00D66B48">
      <w:pPr>
        <w:spacing w:line="360" w:lineRule="auto"/>
        <w:ind w:firstLine="420"/>
        <w:rPr>
          <w:szCs w:val="21"/>
        </w:rPr>
      </w:pPr>
      <w:r w:rsidRPr="00192447">
        <w:rPr>
          <w:rFonts w:hint="eastAsia"/>
          <w:b/>
        </w:rPr>
        <w:t>教学内容：</w:t>
      </w:r>
      <w:r w:rsidR="00D66B48" w:rsidRPr="00D66B48">
        <w:rPr>
          <w:szCs w:val="21"/>
        </w:rPr>
        <w:t>维生素的测定方法；脂溶性维生素的测定、水溶性维生素的测定；维生素的测定的意义</w:t>
      </w:r>
    </w:p>
    <w:p w14:paraId="3279B019" w14:textId="77777777" w:rsidR="00D66B48" w:rsidRPr="00D66B48" w:rsidRDefault="00D66B48" w:rsidP="00D66B48">
      <w:pPr>
        <w:spacing w:line="360" w:lineRule="auto"/>
        <w:ind w:firstLine="420"/>
        <w:rPr>
          <w:szCs w:val="21"/>
        </w:rPr>
      </w:pPr>
    </w:p>
    <w:p w14:paraId="025F0B02" w14:textId="00A355D7" w:rsidR="00D66B48" w:rsidRPr="00D66B48" w:rsidRDefault="00D66B48" w:rsidP="00D66B48">
      <w:pPr>
        <w:spacing w:line="360" w:lineRule="auto"/>
        <w:ind w:firstLineChars="196" w:firstLine="413"/>
        <w:rPr>
          <w:b/>
        </w:rPr>
      </w:pPr>
      <w:r w:rsidRPr="00D66B48">
        <w:rPr>
          <w:b/>
        </w:rPr>
        <w:t>第</w:t>
      </w:r>
      <w:r w:rsidRPr="00D66B48">
        <w:rPr>
          <w:b/>
        </w:rPr>
        <w:t>11</w:t>
      </w:r>
      <w:r w:rsidRPr="00D66B48">
        <w:rPr>
          <w:b/>
        </w:rPr>
        <w:t>章</w:t>
      </w:r>
      <w:r w:rsidRPr="00D66B48">
        <w:rPr>
          <w:b/>
        </w:rPr>
        <w:t xml:space="preserve">  </w:t>
      </w:r>
      <w:r w:rsidRPr="00D66B48">
        <w:rPr>
          <w:b/>
          <w:szCs w:val="21"/>
        </w:rPr>
        <w:t>酸度的测定</w:t>
      </w:r>
      <w:r w:rsidRPr="00D66B48">
        <w:rPr>
          <w:b/>
        </w:rPr>
        <w:tab/>
        <w:t xml:space="preserve">  </w:t>
      </w:r>
      <w:r>
        <w:rPr>
          <w:b/>
        </w:rPr>
        <w:t xml:space="preserve">                                 </w:t>
      </w:r>
      <w:r w:rsidRPr="00D66B48">
        <w:rPr>
          <w:b/>
        </w:rPr>
        <w:t>（支撑课程目标</w:t>
      </w:r>
      <w:r w:rsidRPr="00D66B48">
        <w:rPr>
          <w:b/>
        </w:rPr>
        <w:t>1</w:t>
      </w:r>
      <w:r w:rsidRPr="00D66B48">
        <w:rPr>
          <w:b/>
        </w:rPr>
        <w:t>、</w:t>
      </w:r>
      <w:r w:rsidRPr="00D66B48">
        <w:rPr>
          <w:b/>
        </w:rPr>
        <w:t>2</w:t>
      </w:r>
      <w:r w:rsidRPr="00D66B48">
        <w:rPr>
          <w:b/>
        </w:rPr>
        <w:t>）</w:t>
      </w:r>
    </w:p>
    <w:p w14:paraId="1335FE3B" w14:textId="4442DF7F" w:rsidR="00D66B48" w:rsidRPr="00D66B48" w:rsidRDefault="00D66B48" w:rsidP="00D66B48">
      <w:pPr>
        <w:spacing w:line="360" w:lineRule="auto"/>
      </w:pPr>
      <w:r w:rsidRPr="00D66B48">
        <w:t xml:space="preserve">    </w:t>
      </w:r>
      <w:r w:rsidRPr="00D66B48">
        <w:rPr>
          <w:b/>
        </w:rPr>
        <w:t>重点内容：</w:t>
      </w:r>
      <w:r w:rsidRPr="00D66B48">
        <w:rPr>
          <w:szCs w:val="21"/>
        </w:rPr>
        <w:t>总酸度的测定</w:t>
      </w:r>
    </w:p>
    <w:p w14:paraId="1966E140" w14:textId="7652097C" w:rsidR="00D66B48" w:rsidRPr="00D66B48" w:rsidRDefault="00D66B48" w:rsidP="00D66B48">
      <w:pPr>
        <w:spacing w:line="360" w:lineRule="auto"/>
      </w:pPr>
      <w:r w:rsidRPr="00D66B48">
        <w:t xml:space="preserve">    </w:t>
      </w:r>
      <w:r w:rsidRPr="00D66B48">
        <w:rPr>
          <w:b/>
        </w:rPr>
        <w:t>难点内容：</w:t>
      </w:r>
      <w:r w:rsidRPr="00D66B48">
        <w:t>有机酸的分离与定量方法</w:t>
      </w:r>
    </w:p>
    <w:p w14:paraId="1ADC0721" w14:textId="2EF3D97C" w:rsidR="00D66B48" w:rsidRPr="00D66B48" w:rsidRDefault="00D66B48" w:rsidP="00D66B48">
      <w:pPr>
        <w:spacing w:line="360" w:lineRule="auto"/>
        <w:rPr>
          <w:b/>
        </w:rPr>
      </w:pPr>
      <w:r w:rsidRPr="00D66B48">
        <w:t xml:space="preserve">    </w:t>
      </w:r>
      <w:r w:rsidR="00192447" w:rsidRPr="00192447">
        <w:rPr>
          <w:rFonts w:hint="eastAsia"/>
          <w:b/>
        </w:rPr>
        <w:t>教学内容：</w:t>
      </w:r>
      <w:r w:rsidRPr="00D66B48">
        <w:rPr>
          <w:szCs w:val="21"/>
        </w:rPr>
        <w:t>酸度的测定方法；食品中有机酸的分离与定量；酸度的概念、酸度测定的意义。</w:t>
      </w:r>
    </w:p>
    <w:p w14:paraId="244BB899" w14:textId="77777777" w:rsidR="00D66B48" w:rsidRPr="00D66B48" w:rsidRDefault="00D66B48" w:rsidP="00D66B48">
      <w:pPr>
        <w:spacing w:line="360" w:lineRule="auto"/>
        <w:rPr>
          <w:szCs w:val="21"/>
        </w:rPr>
      </w:pPr>
    </w:p>
    <w:p w14:paraId="07F59CF4" w14:textId="5658872B" w:rsidR="00D66B48" w:rsidRPr="00D66B48" w:rsidRDefault="00D66B48" w:rsidP="00D66B48">
      <w:pPr>
        <w:spacing w:line="360" w:lineRule="auto"/>
        <w:ind w:firstLineChars="196" w:firstLine="413"/>
        <w:rPr>
          <w:b/>
        </w:rPr>
      </w:pPr>
      <w:r w:rsidRPr="00D66B48">
        <w:rPr>
          <w:b/>
        </w:rPr>
        <w:t>第</w:t>
      </w:r>
      <w:r w:rsidRPr="00D66B48">
        <w:rPr>
          <w:b/>
        </w:rPr>
        <w:t>12</w:t>
      </w:r>
      <w:r w:rsidRPr="00D66B48">
        <w:rPr>
          <w:b/>
        </w:rPr>
        <w:t>章</w:t>
      </w:r>
      <w:r w:rsidRPr="00D66B48">
        <w:rPr>
          <w:b/>
        </w:rPr>
        <w:t xml:space="preserve">  </w:t>
      </w:r>
      <w:r w:rsidRPr="00D66B48">
        <w:rPr>
          <w:b/>
          <w:szCs w:val="21"/>
        </w:rPr>
        <w:t>食品添加剂的测定</w:t>
      </w:r>
      <w:r w:rsidRPr="00D66B48">
        <w:rPr>
          <w:b/>
        </w:rPr>
        <w:t xml:space="preserve">  </w:t>
      </w:r>
      <w:r>
        <w:rPr>
          <w:b/>
        </w:rPr>
        <w:t xml:space="preserve">                            </w:t>
      </w:r>
      <w:r w:rsidR="002C19CA">
        <w:rPr>
          <w:b/>
        </w:rPr>
        <w:t xml:space="preserve">   </w:t>
      </w:r>
      <w:r>
        <w:rPr>
          <w:b/>
        </w:rPr>
        <w:t xml:space="preserve"> </w:t>
      </w:r>
      <w:r w:rsidRPr="00D66B48">
        <w:rPr>
          <w:b/>
        </w:rPr>
        <w:t>（支撑课程目标</w:t>
      </w:r>
      <w:r w:rsidRPr="00D66B48">
        <w:rPr>
          <w:b/>
        </w:rPr>
        <w:t>2</w:t>
      </w:r>
      <w:r w:rsidRPr="00D66B48">
        <w:rPr>
          <w:b/>
        </w:rPr>
        <w:t>）</w:t>
      </w:r>
    </w:p>
    <w:p w14:paraId="7492E82C" w14:textId="0676FD58" w:rsidR="00D66B48" w:rsidRPr="00D66B48" w:rsidRDefault="00D66B48" w:rsidP="00D66B48">
      <w:pPr>
        <w:spacing w:line="360" w:lineRule="auto"/>
      </w:pPr>
      <w:r w:rsidRPr="00D66B48">
        <w:t xml:space="preserve">    </w:t>
      </w:r>
      <w:r w:rsidRPr="00D66B48">
        <w:rPr>
          <w:b/>
        </w:rPr>
        <w:t>重点内容：</w:t>
      </w:r>
      <w:r w:rsidRPr="00D66B48">
        <w:rPr>
          <w:szCs w:val="21"/>
        </w:rPr>
        <w:t>食品添加剂检测方法</w:t>
      </w:r>
    </w:p>
    <w:p w14:paraId="42E1CE47" w14:textId="1DE1D6F0" w:rsidR="00D66B48" w:rsidRPr="00D66B48" w:rsidRDefault="00D66B48" w:rsidP="00D66B48">
      <w:pPr>
        <w:spacing w:line="360" w:lineRule="auto"/>
      </w:pPr>
      <w:r w:rsidRPr="00D66B48">
        <w:t xml:space="preserve">    </w:t>
      </w:r>
      <w:r w:rsidRPr="00D66B48">
        <w:rPr>
          <w:b/>
        </w:rPr>
        <w:t>难点内容：</w:t>
      </w:r>
      <w:r w:rsidRPr="00D66B48">
        <w:t>亚硝酸盐的检测、苯甲酸钠和山梨酸钾的检测</w:t>
      </w:r>
    </w:p>
    <w:p w14:paraId="6BB36204" w14:textId="3185420B" w:rsidR="00D66B48" w:rsidRPr="00D66B48" w:rsidRDefault="00D66B48" w:rsidP="00D66B48">
      <w:pPr>
        <w:spacing w:line="360" w:lineRule="auto"/>
        <w:rPr>
          <w:b/>
        </w:rPr>
      </w:pPr>
      <w:r w:rsidRPr="00D66B48">
        <w:t xml:space="preserve">    </w:t>
      </w:r>
      <w:r w:rsidR="00192447" w:rsidRPr="00192447">
        <w:rPr>
          <w:rFonts w:hint="eastAsia"/>
          <w:b/>
        </w:rPr>
        <w:t>教学内容：</w:t>
      </w:r>
      <w:r w:rsidRPr="00D66B48">
        <w:rPr>
          <w:szCs w:val="21"/>
        </w:rPr>
        <w:t>食品添加剂检测方法；糖精钠的检测、苯甲酸钠和山梨酸钾的检测、亚硝酸盐的检测、二氧化硫及亚硫酸盐的检测；食品添加剂的测定的意义。</w:t>
      </w:r>
    </w:p>
    <w:p w14:paraId="26033EBF" w14:textId="77777777" w:rsidR="00D66B48" w:rsidRPr="00D66B48" w:rsidRDefault="00D66B48" w:rsidP="00D66B48">
      <w:pPr>
        <w:spacing w:line="360" w:lineRule="auto"/>
        <w:rPr>
          <w:b/>
          <w:sz w:val="24"/>
        </w:rPr>
      </w:pPr>
    </w:p>
    <w:p w14:paraId="658AE6CC" w14:textId="6E2185FD" w:rsidR="00D66B48" w:rsidRPr="00D66B48" w:rsidRDefault="00D66B48" w:rsidP="00D66B48">
      <w:pPr>
        <w:spacing w:line="360" w:lineRule="auto"/>
        <w:ind w:firstLineChars="196" w:firstLine="413"/>
        <w:rPr>
          <w:b/>
        </w:rPr>
      </w:pPr>
      <w:r w:rsidRPr="00D66B48">
        <w:rPr>
          <w:b/>
        </w:rPr>
        <w:t>第</w:t>
      </w:r>
      <w:r w:rsidRPr="00D66B48">
        <w:rPr>
          <w:b/>
        </w:rPr>
        <w:t>13</w:t>
      </w:r>
      <w:r w:rsidRPr="00D66B48">
        <w:rPr>
          <w:b/>
        </w:rPr>
        <w:t>章</w:t>
      </w:r>
      <w:r w:rsidRPr="00D66B48">
        <w:rPr>
          <w:b/>
        </w:rPr>
        <w:t xml:space="preserve">  </w:t>
      </w:r>
      <w:r w:rsidRPr="00D66B48">
        <w:rPr>
          <w:b/>
        </w:rPr>
        <w:t>食品中有害物质的检测</w:t>
      </w:r>
      <w:r w:rsidRPr="00D66B48">
        <w:rPr>
          <w:b/>
        </w:rPr>
        <w:t xml:space="preserve">  </w:t>
      </w:r>
      <w:r>
        <w:rPr>
          <w:b/>
        </w:rPr>
        <w:t xml:space="preserve">                         </w:t>
      </w:r>
      <w:r w:rsidRPr="00D66B48">
        <w:rPr>
          <w:b/>
        </w:rPr>
        <w:t>（支撑课程目标</w:t>
      </w:r>
      <w:r w:rsidR="00651A8B">
        <w:rPr>
          <w:rFonts w:hint="eastAsia"/>
          <w:b/>
        </w:rPr>
        <w:t>1</w:t>
      </w:r>
      <w:r w:rsidR="00651A8B">
        <w:rPr>
          <w:rFonts w:hint="eastAsia"/>
          <w:b/>
        </w:rPr>
        <w:t>、</w:t>
      </w:r>
      <w:r w:rsidRPr="00D66B48">
        <w:rPr>
          <w:b/>
        </w:rPr>
        <w:t>2</w:t>
      </w:r>
      <w:r w:rsidRPr="00D66B48">
        <w:rPr>
          <w:b/>
        </w:rPr>
        <w:t>）</w:t>
      </w:r>
    </w:p>
    <w:p w14:paraId="1CC50FE8" w14:textId="540440DC" w:rsidR="00D66B48" w:rsidRPr="00D66B48" w:rsidRDefault="00D66B48" w:rsidP="00D66B48">
      <w:pPr>
        <w:spacing w:line="360" w:lineRule="auto"/>
      </w:pPr>
      <w:r w:rsidRPr="00D66B48">
        <w:t xml:space="preserve">    </w:t>
      </w:r>
      <w:r w:rsidRPr="00D66B48">
        <w:rPr>
          <w:b/>
        </w:rPr>
        <w:t>重点内容：</w:t>
      </w:r>
      <w:r w:rsidRPr="00D66B48">
        <w:rPr>
          <w:szCs w:val="21"/>
        </w:rPr>
        <w:t>有害物质常用的检测方法</w:t>
      </w:r>
    </w:p>
    <w:p w14:paraId="4EFFEB0E" w14:textId="42391625" w:rsidR="00D66B48" w:rsidRPr="00D66B48" w:rsidRDefault="00D66B48" w:rsidP="00D66B48">
      <w:pPr>
        <w:spacing w:line="360" w:lineRule="auto"/>
      </w:pPr>
      <w:r w:rsidRPr="00D66B48">
        <w:t xml:space="preserve">    </w:t>
      </w:r>
      <w:r w:rsidRPr="00D66B48">
        <w:rPr>
          <w:b/>
        </w:rPr>
        <w:t>难点内容：</w:t>
      </w:r>
      <w:r w:rsidRPr="00D66B48">
        <w:t>农药残留及其检测</w:t>
      </w:r>
    </w:p>
    <w:p w14:paraId="4AE965A1" w14:textId="5E1C0003" w:rsidR="00D66B48" w:rsidRPr="00D66B48" w:rsidRDefault="00D66B48" w:rsidP="00D66B48">
      <w:pPr>
        <w:spacing w:line="360" w:lineRule="auto"/>
        <w:rPr>
          <w:b/>
        </w:rPr>
      </w:pPr>
      <w:r w:rsidRPr="00D66B48">
        <w:lastRenderedPageBreak/>
        <w:t xml:space="preserve">    </w:t>
      </w:r>
      <w:r w:rsidRPr="00D66B48">
        <w:rPr>
          <w:b/>
        </w:rPr>
        <w:t>教学要求：</w:t>
      </w:r>
      <w:r w:rsidRPr="00D66B48">
        <w:rPr>
          <w:szCs w:val="21"/>
        </w:rPr>
        <w:t>食品中有害物质常用的检测方法；食品中农药残留及其检测、食品中兽药残留及其检测、食品中霉菌毒素及其检测；有害物质与有毒物质的概念、食品中有害物质的种类与来源、加强食品中有害物质检测的必要性。</w:t>
      </w:r>
    </w:p>
    <w:p w14:paraId="2DB78CBE" w14:textId="77777777" w:rsidR="00951D5F" w:rsidRDefault="00951D5F" w:rsidP="005E0BA0">
      <w:pPr>
        <w:spacing w:line="360" w:lineRule="auto"/>
        <w:rPr>
          <w:rFonts w:ascii="宋体"/>
        </w:rPr>
      </w:pPr>
    </w:p>
    <w:p w14:paraId="759F1156" w14:textId="77777777"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14:paraId="44ED8879" w14:textId="12C14960" w:rsidR="00951D5F" w:rsidRDefault="00951D5F" w:rsidP="005E0BA0">
      <w:pPr>
        <w:spacing w:line="360" w:lineRule="auto"/>
        <w:ind w:firstLineChars="200" w:firstLine="420"/>
        <w:rPr>
          <w:rFonts w:ascii="宋体"/>
          <w:szCs w:val="21"/>
        </w:rPr>
      </w:pPr>
      <w:r w:rsidRPr="00A5545B">
        <w:rPr>
          <w:szCs w:val="21"/>
        </w:rPr>
        <w:t>该课程每周</w:t>
      </w:r>
      <w:r w:rsidR="000E2C7B" w:rsidRPr="00A5545B">
        <w:rPr>
          <w:szCs w:val="21"/>
        </w:rPr>
        <w:t>2</w:t>
      </w:r>
      <w:r w:rsidRPr="00A5545B">
        <w:rPr>
          <w:szCs w:val="21"/>
        </w:rPr>
        <w:t>学时，</w:t>
      </w:r>
      <w:r w:rsidR="000E2C7B" w:rsidRPr="00A5545B">
        <w:rPr>
          <w:szCs w:val="21"/>
        </w:rPr>
        <w:t>16</w:t>
      </w:r>
      <w:r w:rsidRPr="00A5545B">
        <w:rPr>
          <w:szCs w:val="21"/>
        </w:rPr>
        <w:t>周，</w:t>
      </w:r>
      <w:r w:rsidR="000E2C7B" w:rsidRPr="00A5545B">
        <w:rPr>
          <w:szCs w:val="21"/>
        </w:rPr>
        <w:t>32</w:t>
      </w:r>
      <w:r w:rsidRPr="00A5545B">
        <w:rPr>
          <w:szCs w:val="21"/>
        </w:rPr>
        <w:t>学时为课堂授课教学时间。</w:t>
      </w:r>
      <w:r>
        <w:rPr>
          <w:rFonts w:ascii="宋体" w:hAnsi="宋体" w:hint="eastAsia"/>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8"/>
        <w:gridCol w:w="3088"/>
      </w:tblGrid>
      <w:tr w:rsidR="00951D5F" w:rsidRPr="008A76D5" w14:paraId="203E145C" w14:textId="77777777" w:rsidTr="00D66B48">
        <w:tc>
          <w:tcPr>
            <w:tcW w:w="5208" w:type="dxa"/>
          </w:tcPr>
          <w:p w14:paraId="67995E19" w14:textId="36476D30" w:rsidR="00951D5F" w:rsidRPr="008A76D5" w:rsidRDefault="00951D5F" w:rsidP="007C6FF1">
            <w:pPr>
              <w:spacing w:line="360" w:lineRule="auto"/>
              <w:jc w:val="center"/>
              <w:rPr>
                <w:rFonts w:ascii="宋体"/>
                <w:b/>
                <w:szCs w:val="21"/>
              </w:rPr>
            </w:pPr>
            <w:r w:rsidRPr="008A76D5">
              <w:rPr>
                <w:rFonts w:ascii="宋体" w:hAnsi="宋体" w:hint="eastAsia"/>
                <w:b/>
                <w:szCs w:val="21"/>
              </w:rPr>
              <w:t>章</w:t>
            </w:r>
            <w:r w:rsidR="00D66B48">
              <w:rPr>
                <w:rFonts w:ascii="宋体" w:hAnsi="宋体" w:hint="eastAsia"/>
                <w:b/>
                <w:szCs w:val="21"/>
              </w:rPr>
              <w:t xml:space="preserve"> </w:t>
            </w:r>
            <w:r w:rsidRPr="008A76D5">
              <w:rPr>
                <w:rFonts w:ascii="宋体" w:hAnsi="宋体" w:hint="eastAsia"/>
                <w:b/>
                <w:szCs w:val="21"/>
              </w:rPr>
              <w:t>节</w:t>
            </w:r>
          </w:p>
        </w:tc>
        <w:tc>
          <w:tcPr>
            <w:tcW w:w="3088" w:type="dxa"/>
          </w:tcPr>
          <w:p w14:paraId="01BBE49D"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学时数</w:t>
            </w:r>
          </w:p>
        </w:tc>
      </w:tr>
      <w:tr w:rsidR="00D66B48" w:rsidRPr="008A76D5" w14:paraId="0D371F43" w14:textId="77777777" w:rsidTr="00D66B48">
        <w:tc>
          <w:tcPr>
            <w:tcW w:w="5208" w:type="dxa"/>
          </w:tcPr>
          <w:p w14:paraId="082777F1" w14:textId="4BB54CBF" w:rsidR="00D66B48" w:rsidRPr="00D66B48" w:rsidRDefault="00D66B48" w:rsidP="00D66B48">
            <w:pPr>
              <w:spacing w:line="360" w:lineRule="auto"/>
              <w:rPr>
                <w:bCs/>
                <w:szCs w:val="21"/>
              </w:rPr>
            </w:pPr>
            <w:r w:rsidRPr="00D66B48">
              <w:rPr>
                <w:bCs/>
              </w:rPr>
              <w:t>第</w:t>
            </w:r>
            <w:r w:rsidRPr="00D66B48">
              <w:rPr>
                <w:bCs/>
              </w:rPr>
              <w:t>1</w:t>
            </w:r>
            <w:r w:rsidRPr="00D66B48">
              <w:rPr>
                <w:bCs/>
              </w:rPr>
              <w:t>章</w:t>
            </w:r>
            <w:r w:rsidRPr="00D66B48">
              <w:rPr>
                <w:bCs/>
              </w:rPr>
              <w:t xml:space="preserve">  </w:t>
            </w:r>
            <w:r w:rsidRPr="00D66B48">
              <w:rPr>
                <w:bCs/>
                <w:szCs w:val="21"/>
              </w:rPr>
              <w:t>绪论</w:t>
            </w:r>
          </w:p>
        </w:tc>
        <w:tc>
          <w:tcPr>
            <w:tcW w:w="3088" w:type="dxa"/>
          </w:tcPr>
          <w:p w14:paraId="6D31091A" w14:textId="054E2929" w:rsidR="00D66B48" w:rsidRPr="00D66B48" w:rsidRDefault="00D66B48" w:rsidP="00D66B48">
            <w:pPr>
              <w:spacing w:line="360" w:lineRule="auto"/>
              <w:jc w:val="center"/>
              <w:rPr>
                <w:bCs/>
                <w:szCs w:val="21"/>
              </w:rPr>
            </w:pPr>
            <w:r w:rsidRPr="00D66B48">
              <w:rPr>
                <w:bCs/>
              </w:rPr>
              <w:t>1</w:t>
            </w:r>
          </w:p>
        </w:tc>
      </w:tr>
      <w:tr w:rsidR="00D66B48" w:rsidRPr="008A76D5" w14:paraId="7FE9B8CF" w14:textId="77777777" w:rsidTr="00D66B48">
        <w:tc>
          <w:tcPr>
            <w:tcW w:w="5208" w:type="dxa"/>
          </w:tcPr>
          <w:p w14:paraId="15624BAC" w14:textId="4463E3FF" w:rsidR="00D66B48" w:rsidRPr="00D66B48" w:rsidRDefault="00D66B48" w:rsidP="00D66B48">
            <w:pPr>
              <w:spacing w:line="360" w:lineRule="auto"/>
              <w:rPr>
                <w:bCs/>
              </w:rPr>
            </w:pPr>
            <w:r w:rsidRPr="00D66B48">
              <w:rPr>
                <w:bCs/>
              </w:rPr>
              <w:t>第</w:t>
            </w:r>
            <w:r w:rsidRPr="00D66B48">
              <w:rPr>
                <w:bCs/>
              </w:rPr>
              <w:t>2</w:t>
            </w:r>
            <w:r w:rsidRPr="00D66B48">
              <w:rPr>
                <w:bCs/>
              </w:rPr>
              <w:t>章</w:t>
            </w:r>
            <w:r w:rsidRPr="00D66B48">
              <w:rPr>
                <w:bCs/>
              </w:rPr>
              <w:t xml:space="preserve">  </w:t>
            </w:r>
            <w:r w:rsidRPr="00D66B48">
              <w:rPr>
                <w:bCs/>
              </w:rPr>
              <w:t>食品样品的采集与处理</w:t>
            </w:r>
          </w:p>
        </w:tc>
        <w:tc>
          <w:tcPr>
            <w:tcW w:w="3088" w:type="dxa"/>
          </w:tcPr>
          <w:p w14:paraId="76FDC133" w14:textId="472E7EC9" w:rsidR="00D66B48" w:rsidRPr="00D66B48" w:rsidRDefault="00D66B48" w:rsidP="00D66B48">
            <w:pPr>
              <w:spacing w:line="360" w:lineRule="auto"/>
              <w:jc w:val="center"/>
              <w:rPr>
                <w:bCs/>
              </w:rPr>
            </w:pPr>
            <w:r w:rsidRPr="00D66B48">
              <w:rPr>
                <w:bCs/>
              </w:rPr>
              <w:t>2</w:t>
            </w:r>
          </w:p>
        </w:tc>
      </w:tr>
      <w:tr w:rsidR="00D66B48" w:rsidRPr="008A76D5" w14:paraId="2F82A7E1" w14:textId="77777777" w:rsidTr="00D66B48">
        <w:tc>
          <w:tcPr>
            <w:tcW w:w="5208" w:type="dxa"/>
          </w:tcPr>
          <w:p w14:paraId="76E6D976" w14:textId="0016ADEF" w:rsidR="00D66B48" w:rsidRPr="00D66B48" w:rsidRDefault="00D66B48" w:rsidP="00D66B48">
            <w:pPr>
              <w:spacing w:line="360" w:lineRule="auto"/>
              <w:rPr>
                <w:bCs/>
              </w:rPr>
            </w:pPr>
            <w:r w:rsidRPr="00D66B48">
              <w:rPr>
                <w:bCs/>
              </w:rPr>
              <w:t>第</w:t>
            </w:r>
            <w:r w:rsidRPr="00D66B48">
              <w:rPr>
                <w:bCs/>
              </w:rPr>
              <w:t>3</w:t>
            </w:r>
            <w:r w:rsidRPr="00D66B48">
              <w:rPr>
                <w:bCs/>
              </w:rPr>
              <w:t>章</w:t>
            </w:r>
            <w:r w:rsidRPr="00D66B48">
              <w:rPr>
                <w:bCs/>
              </w:rPr>
              <w:t xml:space="preserve">  </w:t>
            </w:r>
            <w:r w:rsidRPr="00D66B48">
              <w:rPr>
                <w:bCs/>
              </w:rPr>
              <w:t>食品</w:t>
            </w:r>
            <w:r w:rsidR="00B26135">
              <w:rPr>
                <w:rFonts w:hint="eastAsia"/>
                <w:bCs/>
              </w:rPr>
              <w:t>分析中的质量保证</w:t>
            </w:r>
          </w:p>
        </w:tc>
        <w:tc>
          <w:tcPr>
            <w:tcW w:w="3088" w:type="dxa"/>
          </w:tcPr>
          <w:p w14:paraId="11316880" w14:textId="077345FF" w:rsidR="00D66B48" w:rsidRPr="00D66B48" w:rsidRDefault="00B26135" w:rsidP="00D66B48">
            <w:pPr>
              <w:spacing w:line="360" w:lineRule="auto"/>
              <w:jc w:val="center"/>
              <w:rPr>
                <w:bCs/>
              </w:rPr>
            </w:pPr>
            <w:r>
              <w:rPr>
                <w:bCs/>
              </w:rPr>
              <w:t>2</w:t>
            </w:r>
          </w:p>
        </w:tc>
      </w:tr>
      <w:tr w:rsidR="00D66B48" w:rsidRPr="008A76D5" w14:paraId="636B1ACE" w14:textId="77777777" w:rsidTr="00D66B48">
        <w:tc>
          <w:tcPr>
            <w:tcW w:w="5208" w:type="dxa"/>
          </w:tcPr>
          <w:p w14:paraId="64E39811" w14:textId="34F20C42" w:rsidR="00D66B48" w:rsidRPr="00D66B48" w:rsidRDefault="00D66B48" w:rsidP="00D66B48">
            <w:pPr>
              <w:spacing w:line="360" w:lineRule="auto"/>
              <w:rPr>
                <w:bCs/>
              </w:rPr>
            </w:pPr>
            <w:r w:rsidRPr="00D66B48">
              <w:rPr>
                <w:bCs/>
              </w:rPr>
              <w:t>第</w:t>
            </w:r>
            <w:r w:rsidRPr="00D66B48">
              <w:rPr>
                <w:bCs/>
              </w:rPr>
              <w:t>4</w:t>
            </w:r>
            <w:r w:rsidRPr="00D66B48">
              <w:rPr>
                <w:bCs/>
              </w:rPr>
              <w:t>章</w:t>
            </w:r>
            <w:r w:rsidRPr="00D66B48">
              <w:rPr>
                <w:bCs/>
              </w:rPr>
              <w:t xml:space="preserve">  </w:t>
            </w:r>
            <w:r w:rsidR="00B26135">
              <w:rPr>
                <w:rFonts w:hint="eastAsia"/>
                <w:bCs/>
                <w:color w:val="000000"/>
                <w:szCs w:val="21"/>
              </w:rPr>
              <w:t>实验方法评估与数据分析处理</w:t>
            </w:r>
          </w:p>
        </w:tc>
        <w:tc>
          <w:tcPr>
            <w:tcW w:w="3088" w:type="dxa"/>
          </w:tcPr>
          <w:p w14:paraId="0A4DBD7D" w14:textId="03A406D8" w:rsidR="00D66B48" w:rsidRPr="00D66B48" w:rsidRDefault="00D66B48" w:rsidP="00D66B48">
            <w:pPr>
              <w:spacing w:line="360" w:lineRule="auto"/>
              <w:jc w:val="center"/>
              <w:rPr>
                <w:bCs/>
              </w:rPr>
            </w:pPr>
            <w:r w:rsidRPr="00D66B48">
              <w:rPr>
                <w:bCs/>
              </w:rPr>
              <w:t>2</w:t>
            </w:r>
          </w:p>
        </w:tc>
      </w:tr>
      <w:tr w:rsidR="00D66B48" w:rsidRPr="008A76D5" w14:paraId="49FB8807" w14:textId="77777777" w:rsidTr="00D66B48">
        <w:tc>
          <w:tcPr>
            <w:tcW w:w="5208" w:type="dxa"/>
          </w:tcPr>
          <w:p w14:paraId="73E9F781" w14:textId="519E5460" w:rsidR="00D66B48" w:rsidRPr="00D66B48" w:rsidRDefault="00D66B48" w:rsidP="00D66B48">
            <w:pPr>
              <w:spacing w:line="360" w:lineRule="auto"/>
              <w:rPr>
                <w:bCs/>
              </w:rPr>
            </w:pPr>
            <w:r w:rsidRPr="00D66B48">
              <w:rPr>
                <w:bCs/>
              </w:rPr>
              <w:t>第</w:t>
            </w:r>
            <w:r w:rsidRPr="00D66B48">
              <w:rPr>
                <w:bCs/>
              </w:rPr>
              <w:t>5</w:t>
            </w:r>
            <w:r w:rsidRPr="00D66B48">
              <w:rPr>
                <w:bCs/>
              </w:rPr>
              <w:t>章</w:t>
            </w:r>
            <w:r w:rsidRPr="00D66B48">
              <w:rPr>
                <w:bCs/>
              </w:rPr>
              <w:t xml:space="preserve">  </w:t>
            </w:r>
            <w:r w:rsidRPr="00D66B48">
              <w:rPr>
                <w:bCs/>
                <w:color w:val="000000"/>
                <w:szCs w:val="21"/>
              </w:rPr>
              <w:t>水分和水分活度的测定</w:t>
            </w:r>
          </w:p>
        </w:tc>
        <w:tc>
          <w:tcPr>
            <w:tcW w:w="3088" w:type="dxa"/>
          </w:tcPr>
          <w:p w14:paraId="71C9136F" w14:textId="4217CCED" w:rsidR="00D66B48" w:rsidRPr="00D66B48" w:rsidRDefault="00D66B48" w:rsidP="00D66B48">
            <w:pPr>
              <w:spacing w:line="360" w:lineRule="auto"/>
              <w:jc w:val="center"/>
              <w:rPr>
                <w:bCs/>
              </w:rPr>
            </w:pPr>
            <w:r w:rsidRPr="00D66B48">
              <w:rPr>
                <w:bCs/>
                <w:szCs w:val="21"/>
              </w:rPr>
              <w:t>2</w:t>
            </w:r>
          </w:p>
        </w:tc>
      </w:tr>
      <w:tr w:rsidR="00D66B48" w:rsidRPr="008A76D5" w14:paraId="0B5E5C2D" w14:textId="77777777" w:rsidTr="00D66B48">
        <w:tc>
          <w:tcPr>
            <w:tcW w:w="5208" w:type="dxa"/>
          </w:tcPr>
          <w:p w14:paraId="339F083A" w14:textId="3E02E35E" w:rsidR="00D66B48" w:rsidRPr="00D66B48" w:rsidRDefault="00D66B48" w:rsidP="00D66B48">
            <w:pPr>
              <w:spacing w:line="360" w:lineRule="auto"/>
              <w:rPr>
                <w:bCs/>
              </w:rPr>
            </w:pPr>
            <w:r w:rsidRPr="00D66B48">
              <w:rPr>
                <w:bCs/>
              </w:rPr>
              <w:t>第</w:t>
            </w:r>
            <w:r w:rsidRPr="00D66B48">
              <w:rPr>
                <w:bCs/>
              </w:rPr>
              <w:t>6</w:t>
            </w:r>
            <w:r w:rsidRPr="00D66B48">
              <w:rPr>
                <w:bCs/>
              </w:rPr>
              <w:t>章</w:t>
            </w:r>
            <w:r w:rsidRPr="00D66B48">
              <w:rPr>
                <w:bCs/>
              </w:rPr>
              <w:t xml:space="preserve">  </w:t>
            </w:r>
            <w:r w:rsidRPr="00D66B48">
              <w:rPr>
                <w:bCs/>
              </w:rPr>
              <w:t>碳水化合物的测定</w:t>
            </w:r>
          </w:p>
        </w:tc>
        <w:tc>
          <w:tcPr>
            <w:tcW w:w="3088" w:type="dxa"/>
          </w:tcPr>
          <w:p w14:paraId="770B663E" w14:textId="32524C82" w:rsidR="00D66B48" w:rsidRPr="00D66B48" w:rsidRDefault="00B26135" w:rsidP="00D66B48">
            <w:pPr>
              <w:spacing w:line="360" w:lineRule="auto"/>
              <w:jc w:val="center"/>
              <w:rPr>
                <w:bCs/>
                <w:szCs w:val="21"/>
              </w:rPr>
            </w:pPr>
            <w:r>
              <w:rPr>
                <w:bCs/>
                <w:szCs w:val="21"/>
              </w:rPr>
              <w:t>3</w:t>
            </w:r>
          </w:p>
        </w:tc>
      </w:tr>
      <w:tr w:rsidR="00D66B48" w:rsidRPr="008A76D5" w14:paraId="04F78D28" w14:textId="77777777" w:rsidTr="00D66B48">
        <w:tc>
          <w:tcPr>
            <w:tcW w:w="5208" w:type="dxa"/>
          </w:tcPr>
          <w:p w14:paraId="3E498E44" w14:textId="27EEE2EB" w:rsidR="00D66B48" w:rsidRPr="00D66B48" w:rsidRDefault="00D66B48" w:rsidP="00D66B48">
            <w:pPr>
              <w:spacing w:line="360" w:lineRule="auto"/>
              <w:rPr>
                <w:bCs/>
              </w:rPr>
            </w:pPr>
            <w:r w:rsidRPr="00D66B48">
              <w:rPr>
                <w:bCs/>
              </w:rPr>
              <w:t>第</w:t>
            </w:r>
            <w:r w:rsidRPr="00D66B48">
              <w:rPr>
                <w:bCs/>
              </w:rPr>
              <w:t>7</w:t>
            </w:r>
            <w:r w:rsidRPr="00D66B48">
              <w:rPr>
                <w:bCs/>
              </w:rPr>
              <w:t>章</w:t>
            </w:r>
            <w:r w:rsidRPr="00D66B48">
              <w:rPr>
                <w:bCs/>
              </w:rPr>
              <w:t xml:space="preserve">  </w:t>
            </w:r>
            <w:r w:rsidRPr="00D66B48">
              <w:rPr>
                <w:bCs/>
              </w:rPr>
              <w:t>脂类的测定</w:t>
            </w:r>
          </w:p>
        </w:tc>
        <w:tc>
          <w:tcPr>
            <w:tcW w:w="3088" w:type="dxa"/>
          </w:tcPr>
          <w:p w14:paraId="26E39C7F" w14:textId="12840B5E" w:rsidR="00D66B48" w:rsidRPr="00D66B48" w:rsidRDefault="00D66B48" w:rsidP="00D66B48">
            <w:pPr>
              <w:spacing w:line="360" w:lineRule="auto"/>
              <w:jc w:val="center"/>
              <w:rPr>
                <w:bCs/>
                <w:szCs w:val="21"/>
              </w:rPr>
            </w:pPr>
            <w:r w:rsidRPr="00D66B48">
              <w:rPr>
                <w:bCs/>
                <w:szCs w:val="21"/>
              </w:rPr>
              <w:t>2</w:t>
            </w:r>
          </w:p>
        </w:tc>
      </w:tr>
      <w:tr w:rsidR="00D66B48" w:rsidRPr="008A76D5" w14:paraId="74628AC2" w14:textId="77777777" w:rsidTr="00D66B48">
        <w:tc>
          <w:tcPr>
            <w:tcW w:w="5208" w:type="dxa"/>
          </w:tcPr>
          <w:p w14:paraId="20551D7B" w14:textId="03721EF4" w:rsidR="00D66B48" w:rsidRPr="00D66B48" w:rsidRDefault="00D66B48" w:rsidP="00D66B48">
            <w:pPr>
              <w:spacing w:line="360" w:lineRule="auto"/>
              <w:rPr>
                <w:bCs/>
              </w:rPr>
            </w:pPr>
            <w:r w:rsidRPr="00D66B48">
              <w:rPr>
                <w:bCs/>
              </w:rPr>
              <w:t>第</w:t>
            </w:r>
            <w:r w:rsidRPr="00D66B48">
              <w:rPr>
                <w:bCs/>
              </w:rPr>
              <w:t>8</w:t>
            </w:r>
            <w:r w:rsidRPr="00D66B48">
              <w:rPr>
                <w:bCs/>
              </w:rPr>
              <w:t>章</w:t>
            </w:r>
            <w:r w:rsidRPr="00D66B48">
              <w:rPr>
                <w:bCs/>
              </w:rPr>
              <w:t xml:space="preserve">  </w:t>
            </w:r>
            <w:r w:rsidRPr="00D66B48">
              <w:rPr>
                <w:bCs/>
                <w:color w:val="000000"/>
                <w:szCs w:val="21"/>
              </w:rPr>
              <w:t>蛋白质和氨基酸的测定</w:t>
            </w:r>
          </w:p>
        </w:tc>
        <w:tc>
          <w:tcPr>
            <w:tcW w:w="3088" w:type="dxa"/>
          </w:tcPr>
          <w:p w14:paraId="7C58C3F5" w14:textId="4C1A2E76" w:rsidR="00D66B48" w:rsidRPr="00D66B48" w:rsidRDefault="00D66B48" w:rsidP="00D66B48">
            <w:pPr>
              <w:spacing w:line="360" w:lineRule="auto"/>
              <w:jc w:val="center"/>
              <w:rPr>
                <w:bCs/>
                <w:szCs w:val="21"/>
              </w:rPr>
            </w:pPr>
            <w:r w:rsidRPr="00D66B48">
              <w:rPr>
                <w:bCs/>
                <w:szCs w:val="21"/>
              </w:rPr>
              <w:t>4</w:t>
            </w:r>
          </w:p>
        </w:tc>
      </w:tr>
      <w:tr w:rsidR="00D66B48" w:rsidRPr="008A76D5" w14:paraId="2E12235A" w14:textId="77777777" w:rsidTr="00D66B48">
        <w:tc>
          <w:tcPr>
            <w:tcW w:w="5208" w:type="dxa"/>
          </w:tcPr>
          <w:p w14:paraId="219BA9F3" w14:textId="08E30E23" w:rsidR="00D66B48" w:rsidRPr="00D66B48" w:rsidRDefault="00D66B48" w:rsidP="00D66B48">
            <w:pPr>
              <w:spacing w:line="360" w:lineRule="auto"/>
              <w:rPr>
                <w:bCs/>
              </w:rPr>
            </w:pPr>
            <w:r w:rsidRPr="00D66B48">
              <w:rPr>
                <w:bCs/>
              </w:rPr>
              <w:t>第</w:t>
            </w:r>
            <w:r w:rsidRPr="00D66B48">
              <w:rPr>
                <w:bCs/>
              </w:rPr>
              <w:t>9</w:t>
            </w:r>
            <w:r w:rsidRPr="00D66B48">
              <w:rPr>
                <w:bCs/>
              </w:rPr>
              <w:t>章</w:t>
            </w:r>
            <w:r w:rsidRPr="00D66B48">
              <w:rPr>
                <w:bCs/>
              </w:rPr>
              <w:t xml:space="preserve">  </w:t>
            </w:r>
            <w:r w:rsidRPr="00D66B48">
              <w:rPr>
                <w:bCs/>
                <w:szCs w:val="21"/>
              </w:rPr>
              <w:t>灰分及几种矿物元素含量的测定</w:t>
            </w:r>
          </w:p>
        </w:tc>
        <w:tc>
          <w:tcPr>
            <w:tcW w:w="3088" w:type="dxa"/>
          </w:tcPr>
          <w:p w14:paraId="6BD38E97" w14:textId="09A21169" w:rsidR="00D66B48" w:rsidRPr="00D66B48" w:rsidRDefault="00D66B48" w:rsidP="00D66B48">
            <w:pPr>
              <w:spacing w:line="360" w:lineRule="auto"/>
              <w:jc w:val="center"/>
              <w:rPr>
                <w:bCs/>
                <w:szCs w:val="21"/>
              </w:rPr>
            </w:pPr>
            <w:r w:rsidRPr="00D66B48">
              <w:rPr>
                <w:bCs/>
                <w:szCs w:val="21"/>
              </w:rPr>
              <w:t>4</w:t>
            </w:r>
          </w:p>
        </w:tc>
      </w:tr>
      <w:tr w:rsidR="00D66B48" w:rsidRPr="008A76D5" w14:paraId="11D1ABDD" w14:textId="77777777" w:rsidTr="00D66B48">
        <w:tc>
          <w:tcPr>
            <w:tcW w:w="5208" w:type="dxa"/>
          </w:tcPr>
          <w:p w14:paraId="3ECB357F" w14:textId="33BAF808" w:rsidR="00D66B48" w:rsidRPr="00D66B48" w:rsidRDefault="00D66B48" w:rsidP="00D66B48">
            <w:pPr>
              <w:spacing w:line="360" w:lineRule="auto"/>
              <w:rPr>
                <w:bCs/>
              </w:rPr>
            </w:pPr>
            <w:r w:rsidRPr="00D66B48">
              <w:rPr>
                <w:bCs/>
              </w:rPr>
              <w:t>第</w:t>
            </w:r>
            <w:r w:rsidRPr="00D66B48">
              <w:rPr>
                <w:bCs/>
              </w:rPr>
              <w:t>10</w:t>
            </w:r>
            <w:r w:rsidRPr="00D66B48">
              <w:rPr>
                <w:bCs/>
              </w:rPr>
              <w:t>章</w:t>
            </w:r>
            <w:r w:rsidRPr="00D66B48">
              <w:rPr>
                <w:bCs/>
              </w:rPr>
              <w:t xml:space="preserve">  </w:t>
            </w:r>
            <w:r w:rsidRPr="00D66B48">
              <w:rPr>
                <w:bCs/>
                <w:szCs w:val="21"/>
              </w:rPr>
              <w:t>维生素的测定</w:t>
            </w:r>
          </w:p>
        </w:tc>
        <w:tc>
          <w:tcPr>
            <w:tcW w:w="3088" w:type="dxa"/>
          </w:tcPr>
          <w:p w14:paraId="14D03017" w14:textId="26CA0DF8" w:rsidR="00D66B48" w:rsidRPr="00D66B48" w:rsidRDefault="00D66B48" w:rsidP="00D66B48">
            <w:pPr>
              <w:spacing w:line="360" w:lineRule="auto"/>
              <w:jc w:val="center"/>
              <w:rPr>
                <w:bCs/>
                <w:szCs w:val="21"/>
              </w:rPr>
            </w:pPr>
            <w:r w:rsidRPr="00D66B48">
              <w:rPr>
                <w:bCs/>
                <w:szCs w:val="21"/>
              </w:rPr>
              <w:t>2</w:t>
            </w:r>
          </w:p>
        </w:tc>
      </w:tr>
      <w:tr w:rsidR="00D66B48" w:rsidRPr="008A76D5" w14:paraId="38DECA46" w14:textId="77777777" w:rsidTr="00D66B48">
        <w:tc>
          <w:tcPr>
            <w:tcW w:w="5208" w:type="dxa"/>
          </w:tcPr>
          <w:p w14:paraId="57A2EDB0" w14:textId="56029FF1" w:rsidR="00D66B48" w:rsidRPr="00D66B48" w:rsidRDefault="00D66B48" w:rsidP="00D66B48">
            <w:pPr>
              <w:spacing w:line="360" w:lineRule="auto"/>
              <w:rPr>
                <w:bCs/>
              </w:rPr>
            </w:pPr>
            <w:r w:rsidRPr="00D66B48">
              <w:rPr>
                <w:bCs/>
              </w:rPr>
              <w:t>第</w:t>
            </w:r>
            <w:r w:rsidRPr="00D66B48">
              <w:rPr>
                <w:bCs/>
              </w:rPr>
              <w:t>11</w:t>
            </w:r>
            <w:r w:rsidRPr="00D66B48">
              <w:rPr>
                <w:bCs/>
              </w:rPr>
              <w:t>章</w:t>
            </w:r>
            <w:r w:rsidRPr="00D66B48">
              <w:rPr>
                <w:bCs/>
              </w:rPr>
              <w:t xml:space="preserve">  </w:t>
            </w:r>
            <w:r w:rsidRPr="00D66B48">
              <w:rPr>
                <w:bCs/>
                <w:szCs w:val="21"/>
              </w:rPr>
              <w:t>酸度的测定</w:t>
            </w:r>
          </w:p>
        </w:tc>
        <w:tc>
          <w:tcPr>
            <w:tcW w:w="3088" w:type="dxa"/>
          </w:tcPr>
          <w:p w14:paraId="20856775" w14:textId="3DBEC973" w:rsidR="00D66B48" w:rsidRPr="00D66B48" w:rsidRDefault="00D66B48" w:rsidP="00D66B48">
            <w:pPr>
              <w:spacing w:line="360" w:lineRule="auto"/>
              <w:jc w:val="center"/>
              <w:rPr>
                <w:bCs/>
                <w:szCs w:val="21"/>
              </w:rPr>
            </w:pPr>
            <w:r w:rsidRPr="00D66B48">
              <w:rPr>
                <w:bCs/>
                <w:szCs w:val="21"/>
              </w:rPr>
              <w:t>2</w:t>
            </w:r>
          </w:p>
        </w:tc>
      </w:tr>
      <w:tr w:rsidR="00D66B48" w:rsidRPr="008A76D5" w14:paraId="04127BC8" w14:textId="77777777" w:rsidTr="00D66B48">
        <w:tc>
          <w:tcPr>
            <w:tcW w:w="5208" w:type="dxa"/>
          </w:tcPr>
          <w:p w14:paraId="73DBF84E" w14:textId="54235B0E" w:rsidR="00D66B48" w:rsidRPr="00D66B48" w:rsidRDefault="00D66B48" w:rsidP="00D66B48">
            <w:pPr>
              <w:spacing w:line="360" w:lineRule="auto"/>
              <w:rPr>
                <w:bCs/>
              </w:rPr>
            </w:pPr>
            <w:r w:rsidRPr="00D66B48">
              <w:rPr>
                <w:bCs/>
              </w:rPr>
              <w:t>第</w:t>
            </w:r>
            <w:r w:rsidRPr="00D66B48">
              <w:rPr>
                <w:bCs/>
              </w:rPr>
              <w:t>12</w:t>
            </w:r>
            <w:r w:rsidRPr="00D66B48">
              <w:rPr>
                <w:bCs/>
              </w:rPr>
              <w:t>章</w:t>
            </w:r>
            <w:r w:rsidRPr="00D66B48">
              <w:rPr>
                <w:bCs/>
              </w:rPr>
              <w:t xml:space="preserve">  </w:t>
            </w:r>
            <w:r w:rsidRPr="00D66B48">
              <w:rPr>
                <w:bCs/>
                <w:szCs w:val="21"/>
              </w:rPr>
              <w:t>食品添加剂的测定</w:t>
            </w:r>
          </w:p>
        </w:tc>
        <w:tc>
          <w:tcPr>
            <w:tcW w:w="3088" w:type="dxa"/>
          </w:tcPr>
          <w:p w14:paraId="58D1CF81" w14:textId="6B691927" w:rsidR="00D66B48" w:rsidRPr="00D66B48" w:rsidRDefault="00D66B48" w:rsidP="00D66B48">
            <w:pPr>
              <w:spacing w:line="360" w:lineRule="auto"/>
              <w:jc w:val="center"/>
              <w:rPr>
                <w:bCs/>
                <w:szCs w:val="21"/>
              </w:rPr>
            </w:pPr>
            <w:r w:rsidRPr="00D66B48">
              <w:rPr>
                <w:bCs/>
                <w:szCs w:val="21"/>
              </w:rPr>
              <w:t>2</w:t>
            </w:r>
          </w:p>
        </w:tc>
      </w:tr>
      <w:tr w:rsidR="00D66B48" w:rsidRPr="008A76D5" w14:paraId="12E7CE6A" w14:textId="77777777" w:rsidTr="00D66B48">
        <w:tc>
          <w:tcPr>
            <w:tcW w:w="5208" w:type="dxa"/>
          </w:tcPr>
          <w:p w14:paraId="297B8C17" w14:textId="61E67845" w:rsidR="00D66B48" w:rsidRPr="00D66B48" w:rsidRDefault="00D66B48" w:rsidP="00D66B48">
            <w:pPr>
              <w:spacing w:line="360" w:lineRule="auto"/>
              <w:rPr>
                <w:bCs/>
              </w:rPr>
            </w:pPr>
            <w:r w:rsidRPr="00D66B48">
              <w:rPr>
                <w:bCs/>
              </w:rPr>
              <w:t>第</w:t>
            </w:r>
            <w:r w:rsidRPr="00D66B48">
              <w:rPr>
                <w:bCs/>
              </w:rPr>
              <w:t>13</w:t>
            </w:r>
            <w:r w:rsidRPr="00D66B48">
              <w:rPr>
                <w:bCs/>
              </w:rPr>
              <w:t>章</w:t>
            </w:r>
            <w:r w:rsidRPr="00D66B48">
              <w:rPr>
                <w:bCs/>
              </w:rPr>
              <w:t xml:space="preserve">  </w:t>
            </w:r>
            <w:r w:rsidRPr="00D66B48">
              <w:rPr>
                <w:bCs/>
              </w:rPr>
              <w:t>食品中有害物质的检测</w:t>
            </w:r>
          </w:p>
        </w:tc>
        <w:tc>
          <w:tcPr>
            <w:tcW w:w="3088" w:type="dxa"/>
          </w:tcPr>
          <w:p w14:paraId="03BA0894" w14:textId="61A0DF02" w:rsidR="00D66B48" w:rsidRPr="00D66B48" w:rsidRDefault="00D66B48" w:rsidP="00D66B48">
            <w:pPr>
              <w:spacing w:line="360" w:lineRule="auto"/>
              <w:jc w:val="center"/>
              <w:rPr>
                <w:bCs/>
                <w:szCs w:val="21"/>
              </w:rPr>
            </w:pPr>
            <w:r w:rsidRPr="00D66B48">
              <w:rPr>
                <w:bCs/>
                <w:szCs w:val="21"/>
              </w:rPr>
              <w:t>4</w:t>
            </w:r>
          </w:p>
        </w:tc>
      </w:tr>
    </w:tbl>
    <w:p w14:paraId="16B707B6" w14:textId="77777777" w:rsidR="00951D5F" w:rsidRDefault="00951D5F" w:rsidP="005E0BA0">
      <w:pPr>
        <w:spacing w:line="360" w:lineRule="auto"/>
        <w:rPr>
          <w:rFonts w:ascii="宋体"/>
          <w:b/>
          <w:sz w:val="24"/>
        </w:rPr>
      </w:pPr>
    </w:p>
    <w:p w14:paraId="06AF97B4" w14:textId="77777777"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14:paraId="195B8BEA" w14:textId="74C49A99" w:rsidR="00951D5F" w:rsidRDefault="00951D5F" w:rsidP="005E0BA0">
      <w:pPr>
        <w:spacing w:line="360" w:lineRule="auto"/>
        <w:rPr>
          <w:rFonts w:ascii="宋体"/>
          <w:szCs w:val="21"/>
        </w:rPr>
      </w:pPr>
      <w:r>
        <w:rPr>
          <w:rFonts w:ascii="宋体" w:hAnsi="宋体"/>
          <w:szCs w:val="21"/>
        </w:rPr>
        <w:t xml:space="preserve">    </w:t>
      </w:r>
      <w:r w:rsidR="000E2C7B">
        <w:rPr>
          <w:rFonts w:ascii="宋体" w:hAnsi="宋体" w:hint="eastAsia"/>
          <w:szCs w:val="21"/>
        </w:rPr>
        <w:t>本课程无课内实验教学内容</w:t>
      </w:r>
    </w:p>
    <w:p w14:paraId="1AB6C15E" w14:textId="77777777" w:rsidR="00951D5F" w:rsidRDefault="00951D5F" w:rsidP="005E0BA0">
      <w:pPr>
        <w:spacing w:line="360" w:lineRule="auto"/>
        <w:rPr>
          <w:rFonts w:ascii="宋体"/>
          <w:b/>
          <w:szCs w:val="21"/>
        </w:rPr>
      </w:pPr>
    </w:p>
    <w:p w14:paraId="7024FF0C" w14:textId="77777777"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14:paraId="76B26523" w14:textId="57378AE0" w:rsidR="000E2C7B" w:rsidRDefault="000E2C7B" w:rsidP="000E2C7B">
      <w:pPr>
        <w:spacing w:line="360" w:lineRule="auto"/>
        <w:ind w:firstLineChars="200" w:firstLine="420"/>
        <w:rPr>
          <w:rFonts w:ascii="宋体" w:hAnsi="宋体"/>
          <w:szCs w:val="21"/>
        </w:rPr>
      </w:pPr>
      <w:r w:rsidRPr="00C169F8">
        <w:rPr>
          <w:rFonts w:ascii="宋体" w:hAnsi="宋体" w:hint="eastAsia"/>
          <w:szCs w:val="21"/>
        </w:rPr>
        <w:t>以课堂理论教学为主。课堂理论教学以多媒体课件为主，黑板板书为辅。在教学过程中</w:t>
      </w:r>
      <w:r w:rsidRPr="000E2C7B">
        <w:rPr>
          <w:rFonts w:ascii="宋体" w:hAnsi="宋体" w:hint="eastAsia"/>
          <w:szCs w:val="21"/>
        </w:rPr>
        <w:t>采用多种方法和手段，如案例式、实践教学、互动式等多种方法，</w:t>
      </w:r>
      <w:r>
        <w:rPr>
          <w:rFonts w:ascii="宋体" w:hAnsi="宋体" w:hint="eastAsia"/>
          <w:szCs w:val="21"/>
        </w:rPr>
        <w:t>并</w:t>
      </w:r>
      <w:r w:rsidRPr="000E2C7B">
        <w:rPr>
          <w:rFonts w:ascii="宋体" w:hAnsi="宋体" w:hint="eastAsia"/>
          <w:szCs w:val="21"/>
        </w:rPr>
        <w:t>加强网络信息技术使用</w:t>
      </w:r>
      <w:r>
        <w:rPr>
          <w:rFonts w:ascii="宋体" w:hAnsi="宋体" w:hint="eastAsia"/>
          <w:szCs w:val="21"/>
        </w:rPr>
        <w:t>，</w:t>
      </w:r>
      <w:r w:rsidRPr="00C169F8">
        <w:rPr>
          <w:rFonts w:ascii="宋体" w:hAnsi="宋体" w:hint="eastAsia"/>
          <w:szCs w:val="21"/>
        </w:rPr>
        <w:t>注重能力的培养，提高学生分析和解决实际问题的能力。</w:t>
      </w:r>
    </w:p>
    <w:p w14:paraId="1CDAB975" w14:textId="77777777" w:rsidR="007E7927" w:rsidRPr="00C169F8" w:rsidRDefault="007E7927" w:rsidP="000E2C7B">
      <w:pPr>
        <w:spacing w:line="360" w:lineRule="auto"/>
        <w:ind w:firstLineChars="200" w:firstLine="420"/>
        <w:rPr>
          <w:rFonts w:ascii="宋体" w:hAnsi="宋体"/>
          <w:szCs w:val="21"/>
        </w:rPr>
      </w:pPr>
    </w:p>
    <w:p w14:paraId="401C98DB" w14:textId="77777777" w:rsidR="00951D5F" w:rsidRDefault="00951D5F" w:rsidP="005E0BA0">
      <w:pPr>
        <w:spacing w:line="360" w:lineRule="auto"/>
        <w:rPr>
          <w:rFonts w:ascii="宋体"/>
          <w:szCs w:val="21"/>
        </w:rPr>
      </w:pPr>
      <w:r>
        <w:rPr>
          <w:rFonts w:ascii="宋体" w:hAnsi="宋体" w:hint="eastAsia"/>
          <w:b/>
          <w:sz w:val="24"/>
        </w:rPr>
        <w:lastRenderedPageBreak/>
        <w:t>九、考核方式及成绩评定</w:t>
      </w:r>
    </w:p>
    <w:p w14:paraId="2420DED4" w14:textId="54959782" w:rsidR="00951D5F" w:rsidRDefault="00951D5F" w:rsidP="005E0BA0">
      <w:pPr>
        <w:spacing w:line="360" w:lineRule="auto"/>
        <w:rPr>
          <w:rFonts w:ascii="宋体"/>
          <w:szCs w:val="21"/>
        </w:rPr>
      </w:pPr>
      <w:r>
        <w:rPr>
          <w:rFonts w:ascii="宋体" w:hAnsi="宋体"/>
          <w:szCs w:val="21"/>
        </w:rPr>
        <w:t xml:space="preserve">    </w:t>
      </w:r>
      <w:r>
        <w:rPr>
          <w:rFonts w:ascii="宋体" w:hAnsi="宋体" w:hint="eastAsia"/>
          <w:b/>
          <w:szCs w:val="21"/>
        </w:rPr>
        <w:t>考核方式</w:t>
      </w:r>
      <w:r>
        <w:rPr>
          <w:rFonts w:ascii="宋体" w:hAnsi="宋体" w:hint="eastAsia"/>
          <w:szCs w:val="21"/>
        </w:rPr>
        <w:t>：</w:t>
      </w:r>
      <w:r>
        <w:rPr>
          <w:rFonts w:ascii="宋体" w:hAnsi="宋体"/>
          <w:szCs w:val="21"/>
        </w:rPr>
        <w:t xml:space="preserve"> </w:t>
      </w:r>
      <w:r w:rsidR="000E2C7B">
        <w:rPr>
          <w:rFonts w:ascii="宋体" w:hAnsi="宋体" w:hint="eastAsia"/>
          <w:szCs w:val="21"/>
        </w:rPr>
        <w:t>期末闭卷考试</w:t>
      </w:r>
    </w:p>
    <w:p w14:paraId="1C11399E" w14:textId="71720465" w:rsidR="00951D5F" w:rsidRPr="000E2C7B" w:rsidRDefault="00951D5F" w:rsidP="005E0BA0">
      <w:pPr>
        <w:spacing w:line="360" w:lineRule="auto"/>
        <w:ind w:left="1680" w:hangingChars="800" w:hanging="1680"/>
        <w:rPr>
          <w:szCs w:val="21"/>
        </w:rPr>
      </w:pPr>
      <w:r>
        <w:rPr>
          <w:rFonts w:ascii="宋体" w:hAnsi="宋体"/>
          <w:szCs w:val="21"/>
        </w:rPr>
        <w:t xml:space="preserve">    </w:t>
      </w:r>
      <w:r>
        <w:rPr>
          <w:rFonts w:ascii="宋体" w:hAnsi="宋体" w:hint="eastAsia"/>
          <w:b/>
          <w:szCs w:val="21"/>
        </w:rPr>
        <w:t>成绩评定标准</w:t>
      </w:r>
      <w:r>
        <w:rPr>
          <w:rFonts w:ascii="宋体" w:hAnsi="宋体" w:hint="eastAsia"/>
          <w:szCs w:val="21"/>
        </w:rPr>
        <w:t>：</w:t>
      </w:r>
      <w:r w:rsidR="000E2C7B" w:rsidRPr="000E2C7B">
        <w:rPr>
          <w:szCs w:val="21"/>
        </w:rPr>
        <w:t>平时成绩</w:t>
      </w:r>
      <w:r w:rsidR="000E2C7B" w:rsidRPr="000E2C7B">
        <w:rPr>
          <w:szCs w:val="21"/>
        </w:rPr>
        <w:t>30</w:t>
      </w:r>
      <w:r w:rsidR="000E2C7B">
        <w:rPr>
          <w:szCs w:val="21"/>
        </w:rPr>
        <w:t xml:space="preserve"> </w:t>
      </w:r>
      <w:r w:rsidR="000E2C7B" w:rsidRPr="000E2C7B">
        <w:rPr>
          <w:szCs w:val="21"/>
        </w:rPr>
        <w:t>%</w:t>
      </w:r>
      <w:r w:rsidR="000E2C7B" w:rsidRPr="000E2C7B">
        <w:rPr>
          <w:szCs w:val="21"/>
        </w:rPr>
        <w:t>，期末成绩</w:t>
      </w:r>
      <w:r w:rsidR="000E2C7B" w:rsidRPr="000E2C7B">
        <w:rPr>
          <w:szCs w:val="21"/>
        </w:rPr>
        <w:t>70</w:t>
      </w:r>
      <w:r w:rsidR="000E2C7B">
        <w:rPr>
          <w:szCs w:val="21"/>
        </w:rPr>
        <w:t xml:space="preserve"> </w:t>
      </w:r>
      <w:r w:rsidR="000E2C7B" w:rsidRPr="000E2C7B">
        <w:rPr>
          <w:szCs w:val="21"/>
        </w:rPr>
        <w:t>%</w:t>
      </w:r>
      <w:r w:rsidR="000E2C7B">
        <w:rPr>
          <w:rFonts w:hint="eastAsia"/>
          <w:szCs w:val="21"/>
        </w:rPr>
        <w:t>。</w:t>
      </w:r>
      <w:r w:rsidR="000E2C7B" w:rsidRPr="000E2C7B">
        <w:rPr>
          <w:szCs w:val="21"/>
        </w:rPr>
        <w:t>平时成绩由</w:t>
      </w:r>
      <w:r w:rsidR="000E2C7B">
        <w:rPr>
          <w:rFonts w:hint="eastAsia"/>
          <w:szCs w:val="21"/>
        </w:rPr>
        <w:t>课堂讨论、课后作业等构成。</w:t>
      </w:r>
    </w:p>
    <w:p w14:paraId="5BDC2AA1" w14:textId="77777777" w:rsidR="00951D5F" w:rsidRDefault="00951D5F" w:rsidP="005E0BA0">
      <w:pPr>
        <w:spacing w:line="360" w:lineRule="auto"/>
        <w:ind w:left="1680" w:hangingChars="800" w:hanging="1680"/>
        <w:rPr>
          <w:rFonts w:ascii="宋体"/>
          <w:szCs w:val="21"/>
        </w:rPr>
      </w:pPr>
      <w:r>
        <w:rPr>
          <w:rFonts w:ascii="宋体" w:hAnsi="宋体"/>
          <w:szCs w:val="21"/>
        </w:rPr>
        <w:t xml:space="preserve"> </w:t>
      </w:r>
    </w:p>
    <w:p w14:paraId="285C403A" w14:textId="77777777"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951D5F" w:rsidRPr="008A76D5" w14:paraId="2BC37125" w14:textId="77777777" w:rsidTr="00EC5AE9">
        <w:tc>
          <w:tcPr>
            <w:tcW w:w="8046" w:type="dxa"/>
          </w:tcPr>
          <w:p w14:paraId="7618AD76" w14:textId="77777777"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14:paraId="1D15FA56" w14:textId="77777777" w:rsidTr="00EC5AE9">
        <w:tc>
          <w:tcPr>
            <w:tcW w:w="8046" w:type="dxa"/>
          </w:tcPr>
          <w:p w14:paraId="03D853DD" w14:textId="34427C4B" w:rsidR="00951D5F" w:rsidRPr="008A76D5" w:rsidRDefault="00EC5AE9" w:rsidP="007C6FF1">
            <w:pPr>
              <w:spacing w:line="360" w:lineRule="auto"/>
              <w:rPr>
                <w:rFonts w:ascii="宋体"/>
                <w:szCs w:val="21"/>
              </w:rPr>
            </w:pPr>
            <w:r>
              <w:rPr>
                <w:rFonts w:ascii="宋体" w:hint="eastAsia"/>
                <w:szCs w:val="21"/>
              </w:rPr>
              <w:t>[</w:t>
            </w:r>
            <w:r>
              <w:rPr>
                <w:rFonts w:ascii="宋体"/>
                <w:szCs w:val="21"/>
              </w:rPr>
              <w:t xml:space="preserve">1] </w:t>
            </w:r>
            <w:r w:rsidR="000E2C7B" w:rsidRPr="00EC5AE9">
              <w:rPr>
                <w:szCs w:val="21"/>
              </w:rPr>
              <w:t>王永华，戚穗坚</w:t>
            </w:r>
            <w:r w:rsidRPr="00EC5AE9">
              <w:rPr>
                <w:szCs w:val="21"/>
              </w:rPr>
              <w:t>编</w:t>
            </w:r>
            <w:r w:rsidR="000E2C7B" w:rsidRPr="00EC5AE9">
              <w:rPr>
                <w:szCs w:val="21"/>
              </w:rPr>
              <w:t>，食品分析</w:t>
            </w:r>
            <w:r w:rsidRPr="00EC5AE9">
              <w:rPr>
                <w:szCs w:val="21"/>
              </w:rPr>
              <w:t>（第四版）</w:t>
            </w:r>
            <w:r w:rsidR="000E2C7B" w:rsidRPr="00EC5AE9">
              <w:rPr>
                <w:szCs w:val="21"/>
              </w:rPr>
              <w:t>，中国轻工业出版社</w:t>
            </w:r>
            <w:r>
              <w:rPr>
                <w:rFonts w:hint="eastAsia"/>
                <w:szCs w:val="21"/>
              </w:rPr>
              <w:t>，</w:t>
            </w:r>
            <w:r w:rsidR="000E2C7B" w:rsidRPr="00EC5AE9">
              <w:rPr>
                <w:szCs w:val="21"/>
              </w:rPr>
              <w:t>20</w:t>
            </w:r>
            <w:r w:rsidRPr="00EC5AE9">
              <w:rPr>
                <w:szCs w:val="21"/>
              </w:rPr>
              <w:t>23</w:t>
            </w:r>
          </w:p>
        </w:tc>
      </w:tr>
      <w:tr w:rsidR="00951D5F" w:rsidRPr="008A76D5" w14:paraId="590084AF" w14:textId="77777777" w:rsidTr="00EC5AE9">
        <w:tc>
          <w:tcPr>
            <w:tcW w:w="8046" w:type="dxa"/>
          </w:tcPr>
          <w:p w14:paraId="6F317FCB" w14:textId="77777777" w:rsidR="00951D5F" w:rsidRPr="008A76D5" w:rsidRDefault="00951D5F" w:rsidP="007C6FF1">
            <w:pPr>
              <w:spacing w:line="360" w:lineRule="auto"/>
              <w:rPr>
                <w:rFonts w:ascii="宋体"/>
                <w:szCs w:val="21"/>
              </w:rPr>
            </w:pPr>
          </w:p>
        </w:tc>
      </w:tr>
      <w:tr w:rsidR="00951D5F" w:rsidRPr="008A76D5" w14:paraId="03724564" w14:textId="77777777" w:rsidTr="00EC5AE9">
        <w:tc>
          <w:tcPr>
            <w:tcW w:w="8046" w:type="dxa"/>
          </w:tcPr>
          <w:p w14:paraId="03EF03D2" w14:textId="77777777"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EC5AE9" w:rsidRPr="008A76D5" w14:paraId="1DB226F1" w14:textId="77777777" w:rsidTr="00EC5AE9">
        <w:tc>
          <w:tcPr>
            <w:tcW w:w="8046" w:type="dxa"/>
            <w:shd w:val="clear" w:color="auto" w:fill="auto"/>
          </w:tcPr>
          <w:p w14:paraId="51DCC659" w14:textId="29101ADA" w:rsidR="00EC5AE9" w:rsidRPr="00EC5AE9" w:rsidRDefault="00EC5AE9" w:rsidP="00EC5AE9">
            <w:pPr>
              <w:spacing w:line="360" w:lineRule="auto"/>
              <w:rPr>
                <w:szCs w:val="21"/>
              </w:rPr>
            </w:pPr>
            <w:r w:rsidRPr="00EC5AE9">
              <w:rPr>
                <w:szCs w:val="21"/>
              </w:rPr>
              <w:t>[1]</w:t>
            </w:r>
            <w:r w:rsidRPr="00EC5AE9">
              <w:t>杨严俊编，食品分析，化工出版社，</w:t>
            </w:r>
            <w:r w:rsidRPr="00EC5AE9">
              <w:t>2013</w:t>
            </w:r>
          </w:p>
        </w:tc>
      </w:tr>
      <w:tr w:rsidR="00EC5AE9" w:rsidRPr="008A76D5" w14:paraId="6BF71EA0" w14:textId="77777777" w:rsidTr="00EC5AE9">
        <w:tc>
          <w:tcPr>
            <w:tcW w:w="8046" w:type="dxa"/>
            <w:shd w:val="clear" w:color="auto" w:fill="auto"/>
          </w:tcPr>
          <w:p w14:paraId="568CA086" w14:textId="491FB084" w:rsidR="00EC5AE9" w:rsidRPr="00EC5AE9" w:rsidRDefault="00EC5AE9" w:rsidP="00EC5AE9">
            <w:pPr>
              <w:spacing w:line="360" w:lineRule="auto"/>
              <w:rPr>
                <w:szCs w:val="21"/>
              </w:rPr>
            </w:pPr>
            <w:r w:rsidRPr="00EC5AE9">
              <w:t>[2]</w:t>
            </w:r>
            <w:r w:rsidRPr="00EC5AE9">
              <w:t>李和生编，食品分析，科学出版社，</w:t>
            </w:r>
            <w:r w:rsidRPr="00EC5AE9">
              <w:t>2016</w:t>
            </w:r>
          </w:p>
        </w:tc>
      </w:tr>
      <w:tr w:rsidR="001C606F" w:rsidRPr="008A76D5" w14:paraId="74D8633B" w14:textId="77777777" w:rsidTr="00EC5AE9">
        <w:tc>
          <w:tcPr>
            <w:tcW w:w="8046" w:type="dxa"/>
            <w:shd w:val="clear" w:color="auto" w:fill="auto"/>
          </w:tcPr>
          <w:p w14:paraId="3FC14748" w14:textId="55FBE681" w:rsidR="001C606F" w:rsidRPr="00EC5AE9" w:rsidRDefault="001C606F" w:rsidP="00EC5AE9">
            <w:pPr>
              <w:spacing w:line="360" w:lineRule="auto"/>
            </w:pPr>
            <w:r>
              <w:rPr>
                <w:rFonts w:hint="eastAsia"/>
              </w:rPr>
              <w:t>[</w:t>
            </w:r>
            <w:r>
              <w:t>3]</w:t>
            </w:r>
            <w:r>
              <w:rPr>
                <w:rFonts w:hint="eastAsia"/>
              </w:rPr>
              <w:t xml:space="preserve"> </w:t>
            </w:r>
            <w:r w:rsidRPr="001C606F">
              <w:rPr>
                <w:rFonts w:hint="eastAsia"/>
              </w:rPr>
              <w:t>谢笔钧，何慧</w:t>
            </w:r>
            <w:r>
              <w:rPr>
                <w:rFonts w:hint="eastAsia"/>
              </w:rPr>
              <w:t>主编，食品分析（第二版），科学出版社，</w:t>
            </w:r>
            <w:r w:rsidR="00D56A3B">
              <w:rPr>
                <w:rFonts w:hint="eastAsia"/>
              </w:rPr>
              <w:t>2</w:t>
            </w:r>
            <w:r w:rsidR="00D56A3B">
              <w:t>019</w:t>
            </w:r>
          </w:p>
        </w:tc>
      </w:tr>
    </w:tbl>
    <w:p w14:paraId="596AD30C" w14:textId="247D2699" w:rsidR="00951D5F" w:rsidRPr="00A552DD" w:rsidRDefault="00D32A4F" w:rsidP="00D32A4F">
      <w:pPr>
        <w:spacing w:line="360" w:lineRule="auto"/>
        <w:rPr>
          <w:rFonts w:ascii="宋体"/>
          <w:szCs w:val="21"/>
        </w:rPr>
      </w:pPr>
      <w:bookmarkStart w:id="2" w:name="_GoBack"/>
      <w:bookmarkEnd w:id="2"/>
      <w:r w:rsidRPr="00A552DD">
        <w:rPr>
          <w:rFonts w:ascii="宋体"/>
          <w:szCs w:val="21"/>
        </w:rPr>
        <w:t xml:space="preserve"> </w:t>
      </w:r>
    </w:p>
    <w:p w14:paraId="722F6792" w14:textId="77777777"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22E65" w14:textId="77777777" w:rsidR="00567AA6" w:rsidRDefault="00567AA6" w:rsidP="00AC297B">
      <w:r>
        <w:separator/>
      </w:r>
    </w:p>
  </w:endnote>
  <w:endnote w:type="continuationSeparator" w:id="0">
    <w:p w14:paraId="2BD7078E" w14:textId="77777777" w:rsidR="00567AA6" w:rsidRDefault="00567AA6"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BAEAE" w14:textId="77777777" w:rsidR="00567AA6" w:rsidRDefault="00567AA6" w:rsidP="00AC297B">
      <w:r>
        <w:separator/>
      </w:r>
    </w:p>
  </w:footnote>
  <w:footnote w:type="continuationSeparator" w:id="0">
    <w:p w14:paraId="77F6E71B" w14:textId="77777777" w:rsidR="00567AA6" w:rsidRDefault="00567AA6" w:rsidP="00AC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0191B"/>
    <w:rsid w:val="000B5238"/>
    <w:rsid w:val="000D5BD6"/>
    <w:rsid w:val="000E2C7B"/>
    <w:rsid w:val="001019A7"/>
    <w:rsid w:val="001423C6"/>
    <w:rsid w:val="00192447"/>
    <w:rsid w:val="001C606F"/>
    <w:rsid w:val="001F4104"/>
    <w:rsid w:val="002926F4"/>
    <w:rsid w:val="002C19CA"/>
    <w:rsid w:val="00445840"/>
    <w:rsid w:val="004707D7"/>
    <w:rsid w:val="004A4AA7"/>
    <w:rsid w:val="004F3B43"/>
    <w:rsid w:val="005475FB"/>
    <w:rsid w:val="00567AA6"/>
    <w:rsid w:val="005E0BA0"/>
    <w:rsid w:val="005E2659"/>
    <w:rsid w:val="005F2A4E"/>
    <w:rsid w:val="006147F1"/>
    <w:rsid w:val="00651A8B"/>
    <w:rsid w:val="00663972"/>
    <w:rsid w:val="00684F2D"/>
    <w:rsid w:val="00690603"/>
    <w:rsid w:val="006974FA"/>
    <w:rsid w:val="006F7225"/>
    <w:rsid w:val="00777E43"/>
    <w:rsid w:val="007871E3"/>
    <w:rsid w:val="007A0D15"/>
    <w:rsid w:val="007C06A1"/>
    <w:rsid w:val="007C6FF1"/>
    <w:rsid w:val="007E7927"/>
    <w:rsid w:val="00866FE7"/>
    <w:rsid w:val="008825FA"/>
    <w:rsid w:val="00892958"/>
    <w:rsid w:val="008A76D5"/>
    <w:rsid w:val="00927300"/>
    <w:rsid w:val="00951D5F"/>
    <w:rsid w:val="0095669E"/>
    <w:rsid w:val="0098272D"/>
    <w:rsid w:val="009D4C87"/>
    <w:rsid w:val="00A552DD"/>
    <w:rsid w:val="00A5545B"/>
    <w:rsid w:val="00AC297B"/>
    <w:rsid w:val="00AE4EFD"/>
    <w:rsid w:val="00B0134C"/>
    <w:rsid w:val="00B26135"/>
    <w:rsid w:val="00B65EFE"/>
    <w:rsid w:val="00D22A44"/>
    <w:rsid w:val="00D32A4F"/>
    <w:rsid w:val="00D56A3B"/>
    <w:rsid w:val="00D66B48"/>
    <w:rsid w:val="00D67280"/>
    <w:rsid w:val="00DE69A7"/>
    <w:rsid w:val="00DF4A00"/>
    <w:rsid w:val="00E11221"/>
    <w:rsid w:val="00E12EBB"/>
    <w:rsid w:val="00E44A02"/>
    <w:rsid w:val="00EC5AE9"/>
    <w:rsid w:val="00F6387E"/>
    <w:rsid w:val="00F958A1"/>
    <w:rsid w:val="00F97C6A"/>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admini</cp:lastModifiedBy>
  <cp:revision>6</cp:revision>
  <dcterms:created xsi:type="dcterms:W3CDTF">2023-09-21T12:34:00Z</dcterms:created>
  <dcterms:modified xsi:type="dcterms:W3CDTF">2023-09-22T05:54:00Z</dcterms:modified>
</cp:coreProperties>
</file>