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7D1ACDD9" w:rsidR="00951D5F" w:rsidRPr="001019A7" w:rsidRDefault="00951D5F" w:rsidP="005E0BA0">
      <w:pPr>
        <w:pStyle w:val="2"/>
        <w:jc w:val="center"/>
        <w:rPr>
          <w:sz w:val="36"/>
        </w:rPr>
      </w:pPr>
      <w:bookmarkStart w:id="0" w:name="_Toc134504846"/>
      <w:r>
        <w:rPr>
          <w:rFonts w:hint="eastAsia"/>
          <w:sz w:val="36"/>
        </w:rPr>
        <w:t>《</w:t>
      </w:r>
      <w:r w:rsidR="003C27BC">
        <w:rPr>
          <w:rFonts w:hint="eastAsia"/>
          <w:sz w:val="36"/>
        </w:rPr>
        <w:t>食品机械与设备</w:t>
      </w:r>
      <w:r>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2208"/>
        <w:gridCol w:w="1382"/>
        <w:gridCol w:w="3219"/>
      </w:tblGrid>
      <w:tr w:rsidR="00951D5F" w:rsidRPr="008A76D5" w14:paraId="5D6F2B76" w14:textId="77777777" w:rsidTr="00651ACE">
        <w:tc>
          <w:tcPr>
            <w:tcW w:w="1526" w:type="dxa"/>
            <w:tcBorders>
              <w:right w:val="nil"/>
            </w:tcBorders>
          </w:tcPr>
          <w:p w14:paraId="304DF631" w14:textId="77777777"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268" w:type="dxa"/>
            <w:tcBorders>
              <w:left w:val="nil"/>
              <w:right w:val="double" w:sz="4" w:space="0" w:color="auto"/>
            </w:tcBorders>
          </w:tcPr>
          <w:p w14:paraId="39EA8467" w14:textId="5B33E0A3" w:rsidR="00951D5F" w:rsidRPr="00651ACE" w:rsidRDefault="00951D5F" w:rsidP="007C6FF1">
            <w:pPr>
              <w:spacing w:line="360" w:lineRule="auto"/>
              <w:rPr>
                <w:b/>
                <w:szCs w:val="21"/>
              </w:rPr>
            </w:pPr>
            <w:r w:rsidRPr="00651ACE">
              <w:rPr>
                <w:b/>
                <w:szCs w:val="21"/>
              </w:rPr>
              <w:t xml:space="preserve"> </w:t>
            </w:r>
            <w:r w:rsidR="00651ACE" w:rsidRPr="00651ACE">
              <w:rPr>
                <w:b/>
                <w:szCs w:val="21"/>
              </w:rPr>
              <w:t>FSE039</w:t>
            </w:r>
          </w:p>
        </w:tc>
        <w:tc>
          <w:tcPr>
            <w:tcW w:w="1417" w:type="dxa"/>
            <w:tcBorders>
              <w:left w:val="double" w:sz="4" w:space="0" w:color="auto"/>
              <w:right w:val="nil"/>
            </w:tcBorders>
          </w:tcPr>
          <w:p w14:paraId="74E62BA5" w14:textId="77777777"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3311" w:type="dxa"/>
            <w:tcBorders>
              <w:left w:val="nil"/>
            </w:tcBorders>
          </w:tcPr>
          <w:p w14:paraId="3D255D0A" w14:textId="3F0A1B70" w:rsidR="00951D5F" w:rsidRPr="008A76D5" w:rsidRDefault="00651ACE" w:rsidP="007C6FF1">
            <w:pPr>
              <w:spacing w:line="360" w:lineRule="auto"/>
              <w:rPr>
                <w:szCs w:val="21"/>
              </w:rPr>
            </w:pPr>
            <w:r>
              <w:rPr>
                <w:rFonts w:hint="eastAsia"/>
                <w:szCs w:val="21"/>
              </w:rPr>
              <w:t>专业必修课</w:t>
            </w:r>
            <w:r w:rsidR="005B5284">
              <w:rPr>
                <w:rFonts w:hint="eastAsia"/>
                <w:szCs w:val="21"/>
              </w:rPr>
              <w:t>/</w:t>
            </w:r>
            <w:r w:rsidR="005B5284">
              <w:rPr>
                <w:rFonts w:hint="eastAsia"/>
                <w:szCs w:val="21"/>
              </w:rPr>
              <w:t>专业选修课</w:t>
            </w:r>
          </w:p>
        </w:tc>
      </w:tr>
      <w:tr w:rsidR="00951D5F" w:rsidRPr="008A76D5" w14:paraId="11BD17CD" w14:textId="77777777" w:rsidTr="00651ACE">
        <w:tc>
          <w:tcPr>
            <w:tcW w:w="1526" w:type="dxa"/>
            <w:tcBorders>
              <w:right w:val="nil"/>
            </w:tcBorders>
          </w:tcPr>
          <w:p w14:paraId="0CE33E1D" w14:textId="77777777"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268" w:type="dxa"/>
            <w:tcBorders>
              <w:left w:val="nil"/>
              <w:right w:val="double" w:sz="4" w:space="0" w:color="auto"/>
            </w:tcBorders>
          </w:tcPr>
          <w:p w14:paraId="04D295C3" w14:textId="1661766B" w:rsidR="00951D5F" w:rsidRPr="008A76D5" w:rsidRDefault="00951D5F" w:rsidP="007C6FF1">
            <w:pPr>
              <w:spacing w:line="360" w:lineRule="auto"/>
              <w:rPr>
                <w:szCs w:val="21"/>
              </w:rPr>
            </w:pPr>
            <w:r>
              <w:rPr>
                <w:szCs w:val="21"/>
              </w:rPr>
              <w:t xml:space="preserve"> </w:t>
            </w:r>
            <w:r w:rsidR="00651ACE">
              <w:rPr>
                <w:rFonts w:hint="eastAsia"/>
                <w:szCs w:val="21"/>
              </w:rPr>
              <w:t>食品机械与设备</w:t>
            </w:r>
          </w:p>
        </w:tc>
        <w:tc>
          <w:tcPr>
            <w:tcW w:w="1417" w:type="dxa"/>
            <w:tcBorders>
              <w:left w:val="double" w:sz="4" w:space="0" w:color="auto"/>
              <w:right w:val="nil"/>
            </w:tcBorders>
          </w:tcPr>
          <w:p w14:paraId="1DC8084C" w14:textId="77777777"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3311" w:type="dxa"/>
            <w:tcBorders>
              <w:left w:val="nil"/>
            </w:tcBorders>
          </w:tcPr>
          <w:p w14:paraId="1DF316C4" w14:textId="69BF5122" w:rsidR="00951D5F" w:rsidRPr="008A76D5" w:rsidRDefault="00651ACE" w:rsidP="007C6FF1">
            <w:pPr>
              <w:spacing w:line="360" w:lineRule="auto"/>
              <w:rPr>
                <w:szCs w:val="21"/>
              </w:rPr>
            </w:pPr>
            <w:r w:rsidRPr="00651ACE">
              <w:rPr>
                <w:szCs w:val="21"/>
              </w:rPr>
              <w:t xml:space="preserve">Food Machineries and </w:t>
            </w:r>
            <w:proofErr w:type="spellStart"/>
            <w:r w:rsidRPr="00651ACE">
              <w:rPr>
                <w:szCs w:val="21"/>
              </w:rPr>
              <w:t>Equipments</w:t>
            </w:r>
            <w:proofErr w:type="spellEnd"/>
          </w:p>
        </w:tc>
      </w:tr>
      <w:tr w:rsidR="00951D5F" w:rsidRPr="008A76D5" w14:paraId="03DB0235" w14:textId="77777777" w:rsidTr="00651ACE">
        <w:tc>
          <w:tcPr>
            <w:tcW w:w="1526" w:type="dxa"/>
            <w:tcBorders>
              <w:right w:val="nil"/>
            </w:tcBorders>
          </w:tcPr>
          <w:p w14:paraId="1E46C899" w14:textId="77777777"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268" w:type="dxa"/>
            <w:tcBorders>
              <w:left w:val="nil"/>
              <w:right w:val="double" w:sz="4" w:space="0" w:color="auto"/>
            </w:tcBorders>
          </w:tcPr>
          <w:p w14:paraId="1C8A671B" w14:textId="72832FF5" w:rsidR="00951D5F" w:rsidRPr="008A76D5" w:rsidRDefault="00951D5F" w:rsidP="007C6FF1">
            <w:pPr>
              <w:spacing w:line="360" w:lineRule="auto"/>
              <w:rPr>
                <w:szCs w:val="21"/>
              </w:rPr>
            </w:pPr>
            <w:r>
              <w:rPr>
                <w:szCs w:val="21"/>
              </w:rPr>
              <w:t xml:space="preserve"> </w:t>
            </w:r>
            <w:r w:rsidR="000D0B72">
              <w:rPr>
                <w:szCs w:val="21"/>
              </w:rPr>
              <w:t>32</w:t>
            </w:r>
            <w:r w:rsidR="000D0B72">
              <w:rPr>
                <w:rFonts w:hint="eastAsia"/>
                <w:szCs w:val="21"/>
              </w:rPr>
              <w:t>/</w:t>
            </w:r>
            <w:r w:rsidR="000D0B72">
              <w:rPr>
                <w:szCs w:val="21"/>
              </w:rPr>
              <w:t>2</w:t>
            </w:r>
          </w:p>
        </w:tc>
        <w:tc>
          <w:tcPr>
            <w:tcW w:w="1417" w:type="dxa"/>
            <w:tcBorders>
              <w:left w:val="double" w:sz="4" w:space="0" w:color="auto"/>
              <w:right w:val="nil"/>
            </w:tcBorders>
          </w:tcPr>
          <w:p w14:paraId="04A24244" w14:textId="77777777"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3311" w:type="dxa"/>
            <w:tcBorders>
              <w:left w:val="nil"/>
            </w:tcBorders>
          </w:tcPr>
          <w:p w14:paraId="5FD4DACE" w14:textId="0E537425" w:rsidR="00951D5F" w:rsidRPr="008A76D5" w:rsidRDefault="000D0B72" w:rsidP="007C6FF1">
            <w:pPr>
              <w:spacing w:line="360" w:lineRule="auto"/>
              <w:rPr>
                <w:szCs w:val="21"/>
              </w:rPr>
            </w:pPr>
            <w:r>
              <w:rPr>
                <w:rFonts w:hint="eastAsia"/>
                <w:szCs w:val="21"/>
              </w:rPr>
              <w:t>大二（下）</w:t>
            </w:r>
            <w:r w:rsidR="005B5284">
              <w:rPr>
                <w:rFonts w:hint="eastAsia"/>
                <w:szCs w:val="21"/>
              </w:rPr>
              <w:t>/</w:t>
            </w:r>
            <w:r w:rsidR="005B5284">
              <w:rPr>
                <w:rFonts w:hint="eastAsia"/>
                <w:szCs w:val="21"/>
              </w:rPr>
              <w:t>大三（</w:t>
            </w:r>
            <w:r w:rsidR="005B5284">
              <w:rPr>
                <w:rFonts w:hint="eastAsia"/>
                <w:szCs w:val="21"/>
              </w:rPr>
              <w:t>上</w:t>
            </w:r>
            <w:r w:rsidR="005B5284">
              <w:rPr>
                <w:rFonts w:hint="eastAsia"/>
                <w:szCs w:val="21"/>
              </w:rPr>
              <w:t>）</w:t>
            </w:r>
          </w:p>
        </w:tc>
      </w:tr>
      <w:tr w:rsidR="00951D5F" w:rsidRPr="008A76D5" w14:paraId="04FC58A7" w14:textId="77777777" w:rsidTr="007C6FF1">
        <w:tc>
          <w:tcPr>
            <w:tcW w:w="1526" w:type="dxa"/>
            <w:tcBorders>
              <w:right w:val="nil"/>
            </w:tcBorders>
          </w:tcPr>
          <w:p w14:paraId="03F057EA" w14:textId="77777777"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14:paraId="36696960" w14:textId="5F41E6A1" w:rsidR="00951D5F" w:rsidRPr="008A76D5" w:rsidRDefault="000D0B72" w:rsidP="005F2A4E">
            <w:pPr>
              <w:spacing w:line="360" w:lineRule="auto"/>
              <w:rPr>
                <w:rFonts w:ascii="宋体"/>
                <w:b/>
                <w:szCs w:val="21"/>
              </w:rPr>
            </w:pPr>
            <w:r>
              <w:rPr>
                <w:rFonts w:ascii="宋体" w:hint="eastAsia"/>
                <w:b/>
                <w:szCs w:val="21"/>
              </w:rPr>
              <w:t>食品与科学工程专业、</w:t>
            </w:r>
            <w:r w:rsidR="00933F24">
              <w:rPr>
                <w:rFonts w:ascii="宋体" w:hint="eastAsia"/>
                <w:b/>
                <w:szCs w:val="21"/>
              </w:rPr>
              <w:t>食品与科学工程专业（3</w:t>
            </w:r>
            <w:r w:rsidR="00933F24">
              <w:rPr>
                <w:rFonts w:ascii="宋体"/>
                <w:b/>
                <w:szCs w:val="21"/>
              </w:rPr>
              <w:t>+2</w:t>
            </w:r>
            <w:r w:rsidR="00933F24">
              <w:rPr>
                <w:rFonts w:ascii="宋体" w:hint="eastAsia"/>
                <w:b/>
                <w:szCs w:val="21"/>
              </w:rPr>
              <w:t>）</w:t>
            </w:r>
            <w:r w:rsidR="005B5284">
              <w:rPr>
                <w:rFonts w:ascii="宋体" w:hint="eastAsia"/>
                <w:b/>
                <w:szCs w:val="21"/>
              </w:rPr>
              <w:t>、食品质量与安全</w:t>
            </w:r>
          </w:p>
        </w:tc>
      </w:tr>
      <w:tr w:rsidR="00951D5F" w:rsidRPr="008A76D5" w14:paraId="2A3533A4" w14:textId="77777777" w:rsidTr="007C6FF1">
        <w:tc>
          <w:tcPr>
            <w:tcW w:w="1526" w:type="dxa"/>
            <w:tcBorders>
              <w:right w:val="nil"/>
            </w:tcBorders>
          </w:tcPr>
          <w:p w14:paraId="5FE1AACD" w14:textId="77777777"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14:paraId="6F6253C9" w14:textId="6A7BA093" w:rsidR="00951D5F" w:rsidRPr="008A76D5" w:rsidRDefault="00933F24" w:rsidP="007C6FF1">
            <w:pPr>
              <w:spacing w:line="360" w:lineRule="auto"/>
              <w:rPr>
                <w:rFonts w:ascii="宋体"/>
                <w:b/>
                <w:szCs w:val="21"/>
              </w:rPr>
            </w:pPr>
            <w:r>
              <w:rPr>
                <w:rFonts w:ascii="宋体" w:hAnsi="宋体" w:hint="eastAsia"/>
                <w:szCs w:val="21"/>
              </w:rPr>
              <w:t>高等数学、工程</w:t>
            </w:r>
            <w:r>
              <w:rPr>
                <w:rFonts w:ascii="宋体" w:hAnsi="宋体"/>
                <w:szCs w:val="21"/>
              </w:rPr>
              <w:t>制图</w:t>
            </w:r>
            <w:r>
              <w:rPr>
                <w:rFonts w:ascii="宋体" w:hAnsi="宋体" w:hint="eastAsia"/>
                <w:szCs w:val="21"/>
              </w:rPr>
              <w:t>、化工原理、机械设计基础</w:t>
            </w:r>
          </w:p>
        </w:tc>
      </w:tr>
      <w:tr w:rsidR="00951D5F" w:rsidRPr="008A76D5" w14:paraId="2790BA38" w14:textId="77777777" w:rsidTr="00651ACE">
        <w:tc>
          <w:tcPr>
            <w:tcW w:w="1526" w:type="dxa"/>
            <w:tcBorders>
              <w:right w:val="nil"/>
            </w:tcBorders>
          </w:tcPr>
          <w:p w14:paraId="560AEA87" w14:textId="77777777"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268" w:type="dxa"/>
            <w:tcBorders>
              <w:left w:val="nil"/>
              <w:right w:val="double" w:sz="4" w:space="0" w:color="auto"/>
            </w:tcBorders>
          </w:tcPr>
          <w:p w14:paraId="7BD40F9C" w14:textId="46F2C99D" w:rsidR="00951D5F" w:rsidRPr="008A76D5" w:rsidRDefault="00951D5F" w:rsidP="007C6FF1">
            <w:pPr>
              <w:spacing w:line="360" w:lineRule="auto"/>
              <w:rPr>
                <w:rFonts w:ascii="宋体"/>
                <w:b/>
                <w:szCs w:val="21"/>
              </w:rPr>
            </w:pPr>
            <w:r>
              <w:rPr>
                <w:szCs w:val="21"/>
              </w:rPr>
              <w:t xml:space="preserve"> </w:t>
            </w:r>
            <w:proofErr w:type="gramStart"/>
            <w:r w:rsidR="00933F24">
              <w:rPr>
                <w:rFonts w:hint="eastAsia"/>
                <w:szCs w:val="21"/>
              </w:rPr>
              <w:t>丁城桥</w:t>
            </w:r>
            <w:proofErr w:type="gramEnd"/>
          </w:p>
        </w:tc>
        <w:tc>
          <w:tcPr>
            <w:tcW w:w="1417" w:type="dxa"/>
            <w:tcBorders>
              <w:left w:val="double" w:sz="4" w:space="0" w:color="auto"/>
              <w:right w:val="nil"/>
            </w:tcBorders>
          </w:tcPr>
          <w:p w14:paraId="1167DA52" w14:textId="77777777"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3311" w:type="dxa"/>
            <w:tcBorders>
              <w:left w:val="nil"/>
            </w:tcBorders>
          </w:tcPr>
          <w:p w14:paraId="582F3F00" w14:textId="54B1A44C" w:rsidR="00951D5F" w:rsidRPr="008A76D5" w:rsidRDefault="00951D5F" w:rsidP="007C6FF1">
            <w:pPr>
              <w:spacing w:line="360" w:lineRule="auto"/>
              <w:rPr>
                <w:rFonts w:ascii="宋体"/>
                <w:b/>
                <w:szCs w:val="21"/>
              </w:rPr>
            </w:pPr>
            <w:r>
              <w:rPr>
                <w:szCs w:val="21"/>
              </w:rPr>
              <w:t xml:space="preserve"> </w:t>
            </w:r>
            <w:r w:rsidR="00933F24">
              <w:rPr>
                <w:rFonts w:hint="eastAsia"/>
                <w:szCs w:val="21"/>
              </w:rPr>
              <w:t>宋达峰</w:t>
            </w:r>
          </w:p>
        </w:tc>
      </w:tr>
      <w:tr w:rsidR="00951D5F" w:rsidRPr="008A76D5" w14:paraId="30BC5A41" w14:textId="77777777" w:rsidTr="00651ACE">
        <w:tc>
          <w:tcPr>
            <w:tcW w:w="1526" w:type="dxa"/>
            <w:tcBorders>
              <w:right w:val="nil"/>
            </w:tcBorders>
          </w:tcPr>
          <w:p w14:paraId="7644BA4D" w14:textId="77777777"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268" w:type="dxa"/>
            <w:tcBorders>
              <w:left w:val="nil"/>
              <w:right w:val="double" w:sz="4" w:space="0" w:color="auto"/>
            </w:tcBorders>
          </w:tcPr>
          <w:p w14:paraId="45AC1282" w14:textId="2C3EE0DA" w:rsidR="00951D5F" w:rsidRPr="008A76D5" w:rsidRDefault="00951D5F" w:rsidP="007C6FF1">
            <w:pPr>
              <w:spacing w:line="360" w:lineRule="auto"/>
              <w:rPr>
                <w:szCs w:val="21"/>
              </w:rPr>
            </w:pPr>
            <w:r>
              <w:rPr>
                <w:szCs w:val="21"/>
              </w:rPr>
              <w:t xml:space="preserve"> </w:t>
            </w:r>
            <w:r w:rsidR="00933F24">
              <w:rPr>
                <w:szCs w:val="21"/>
              </w:rPr>
              <w:t>2023-7</w:t>
            </w:r>
          </w:p>
        </w:tc>
        <w:tc>
          <w:tcPr>
            <w:tcW w:w="1417" w:type="dxa"/>
            <w:tcBorders>
              <w:left w:val="double" w:sz="4" w:space="0" w:color="auto"/>
              <w:right w:val="nil"/>
            </w:tcBorders>
          </w:tcPr>
          <w:p w14:paraId="754EECD9" w14:textId="77777777"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3311" w:type="dxa"/>
            <w:tcBorders>
              <w:left w:val="nil"/>
            </w:tcBorders>
          </w:tcPr>
          <w:p w14:paraId="6FE1490D" w14:textId="24D6BECC" w:rsidR="00951D5F" w:rsidRPr="008A76D5" w:rsidRDefault="00933F24" w:rsidP="009C6513">
            <w:pPr>
              <w:spacing w:line="360" w:lineRule="auto"/>
              <w:rPr>
                <w:szCs w:val="21"/>
              </w:rPr>
            </w:pPr>
            <w:r>
              <w:rPr>
                <w:rFonts w:hint="eastAsia"/>
                <w:szCs w:val="21"/>
              </w:rPr>
              <w:t>2</w:t>
            </w:r>
            <w:r>
              <w:rPr>
                <w:szCs w:val="21"/>
              </w:rPr>
              <w:t>023</w:t>
            </w:r>
            <w:r>
              <w:rPr>
                <w:rFonts w:hint="eastAsia"/>
                <w:szCs w:val="21"/>
              </w:rPr>
              <w:t>版</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17FC6A46" w14:textId="77BCDD93" w:rsidR="00933F24" w:rsidRDefault="00933F24" w:rsidP="00933F24">
      <w:pPr>
        <w:widowControl/>
        <w:shd w:val="clear" w:color="auto" w:fill="FFFFFF"/>
        <w:spacing w:line="360" w:lineRule="auto"/>
        <w:ind w:firstLine="435"/>
        <w:jc w:val="left"/>
        <w:rPr>
          <w:rFonts w:ascii="Arial" w:hAnsi="Arial" w:cs="Arial"/>
          <w:kern w:val="0"/>
          <w:szCs w:val="21"/>
        </w:rPr>
      </w:pPr>
      <w:r>
        <w:rPr>
          <w:rFonts w:ascii="宋体" w:hAnsi="宋体" w:cs="Arial" w:hint="eastAsia"/>
          <w:kern w:val="0"/>
          <w:szCs w:val="21"/>
        </w:rPr>
        <w:t>食品机械与设备是食品工业的重要组成部分，是食品制造过程对食品加工工艺、食品质量与安全基本要求的综合体现，是从事食品加工技术与管理人员所必备的专业知识。</w:t>
      </w:r>
      <w:r w:rsidR="00E31D98">
        <w:rPr>
          <w:rFonts w:ascii="宋体" w:hAnsi="宋体" w:cs="Arial" w:hint="eastAsia"/>
          <w:kern w:val="0"/>
          <w:szCs w:val="21"/>
        </w:rPr>
        <w:t>在课程教学过程中，穿插食品质量安全教育，使其意识到</w:t>
      </w:r>
      <w:r w:rsidR="00997988">
        <w:rPr>
          <w:rFonts w:ascii="宋体" w:hAnsi="宋体" w:cs="Arial" w:hint="eastAsia"/>
          <w:kern w:val="0"/>
          <w:szCs w:val="21"/>
        </w:rPr>
        <w:t>食品制作过程的科学性和严谨性，明确其所肩负的责任和重大使命，提高其事业责任感。</w:t>
      </w:r>
    </w:p>
    <w:p w14:paraId="4985B168" w14:textId="77777777" w:rsidR="00933F24" w:rsidRDefault="00933F24" w:rsidP="00933F24">
      <w:pPr>
        <w:widowControl/>
        <w:shd w:val="clear" w:color="auto" w:fill="FFFFFF"/>
        <w:spacing w:line="360" w:lineRule="auto"/>
        <w:ind w:firstLine="435"/>
        <w:jc w:val="left"/>
        <w:rPr>
          <w:rFonts w:ascii="Arial" w:hAnsi="Arial" w:cs="Arial"/>
          <w:kern w:val="0"/>
          <w:szCs w:val="21"/>
        </w:rPr>
      </w:pPr>
      <w:r>
        <w:rPr>
          <w:rFonts w:ascii="宋体" w:hAnsi="宋体" w:cs="Arial" w:hint="eastAsia"/>
          <w:kern w:val="0"/>
          <w:szCs w:val="21"/>
        </w:rPr>
        <w:t>本课程是食品科学与工程专业必修课，主要介绍焙烤食品、肉制品、乳制品、罐头食品、饮料、冷冻食品加工过程中常用食品机械与设备的基本组成、工作原理、应用特点以及参数确定与选择等知识。通过本课程的学习，学生应熟悉食品机械与设备的行业特点、食品机械与设备的分类和常用食品机械与设备的工作原理，为今后能完全胜任食品行业技术与管理工作打好基础。</w:t>
      </w:r>
    </w:p>
    <w:p w14:paraId="28F3C28B" w14:textId="77777777" w:rsidR="00933F24" w:rsidRDefault="00933F24" w:rsidP="00933F24">
      <w:pPr>
        <w:widowControl/>
        <w:shd w:val="clear" w:color="auto" w:fill="FFFFFF"/>
        <w:spacing w:line="360" w:lineRule="auto"/>
        <w:ind w:firstLine="420"/>
        <w:jc w:val="left"/>
        <w:rPr>
          <w:rFonts w:ascii="Arial" w:hAnsi="Arial" w:cs="Arial"/>
          <w:kern w:val="0"/>
          <w:szCs w:val="21"/>
        </w:rPr>
      </w:pPr>
      <w:r>
        <w:rPr>
          <w:rFonts w:ascii="宋体" w:hAnsi="宋体" w:cs="Arial" w:hint="eastAsia"/>
          <w:kern w:val="0"/>
          <w:szCs w:val="21"/>
        </w:rPr>
        <w:t>本课程安排了6课时实验教学，包括电脑控制机械原理示教板实景教学，直观易懂；</w:t>
      </w:r>
      <w:proofErr w:type="gramStart"/>
      <w:r>
        <w:rPr>
          <w:rFonts w:ascii="宋体" w:hAnsi="宋体" w:cs="Arial" w:hint="eastAsia"/>
          <w:kern w:val="0"/>
          <w:szCs w:val="21"/>
        </w:rPr>
        <w:t>饺子机拆装</w:t>
      </w:r>
      <w:proofErr w:type="gramEnd"/>
      <w:r>
        <w:rPr>
          <w:rFonts w:ascii="宋体" w:hAnsi="宋体" w:cs="Arial" w:hint="eastAsia"/>
          <w:kern w:val="0"/>
          <w:szCs w:val="21"/>
        </w:rPr>
        <w:t>实验，能够对食品机械与设备一个总体认识，包括结构、材料等方面；</w:t>
      </w:r>
      <w:proofErr w:type="gramStart"/>
      <w:r>
        <w:rPr>
          <w:rFonts w:ascii="宋体" w:hAnsi="宋体" w:cs="Arial" w:hint="eastAsia"/>
          <w:kern w:val="0"/>
          <w:szCs w:val="21"/>
        </w:rPr>
        <w:t>饺子机</w:t>
      </w:r>
      <w:proofErr w:type="gramEnd"/>
      <w:r>
        <w:rPr>
          <w:rFonts w:ascii="宋体" w:hAnsi="宋体" w:cs="Arial" w:hint="eastAsia"/>
          <w:kern w:val="0"/>
          <w:szCs w:val="21"/>
        </w:rPr>
        <w:t>成型实验，直观地将食品机械加工食品的过程呈现在学生面前，对机械的作用与功能有了进一步了解。</w:t>
      </w:r>
    </w:p>
    <w:p w14:paraId="501E14D3" w14:textId="4505159B" w:rsidR="00951D5F" w:rsidRDefault="00933F24" w:rsidP="00933F24">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由于本课程研究对象</w:t>
      </w:r>
      <w:r w:rsidR="00173BF9">
        <w:rPr>
          <w:rFonts w:ascii="宋体" w:hAnsi="宋体" w:cs="Arial" w:hint="eastAsia"/>
          <w:kern w:val="0"/>
          <w:szCs w:val="21"/>
        </w:rPr>
        <w:t>，即</w:t>
      </w:r>
      <w:r>
        <w:rPr>
          <w:rFonts w:ascii="宋体" w:hAnsi="宋体" w:cs="Arial" w:hint="eastAsia"/>
          <w:kern w:val="0"/>
          <w:szCs w:val="21"/>
        </w:rPr>
        <w:t>食品加工机</w:t>
      </w:r>
      <w:proofErr w:type="gramStart"/>
      <w:r>
        <w:rPr>
          <w:rFonts w:ascii="宋体" w:hAnsi="宋体" w:cs="Arial" w:hint="eastAsia"/>
          <w:kern w:val="0"/>
          <w:szCs w:val="21"/>
        </w:rPr>
        <w:t>械</w:t>
      </w:r>
      <w:proofErr w:type="gramEnd"/>
      <w:r>
        <w:rPr>
          <w:rFonts w:ascii="宋体" w:hAnsi="宋体" w:cs="Arial" w:hint="eastAsia"/>
          <w:kern w:val="0"/>
          <w:szCs w:val="21"/>
        </w:rPr>
        <w:t>设备</w:t>
      </w:r>
      <w:r w:rsidR="00173BF9">
        <w:rPr>
          <w:rFonts w:ascii="宋体" w:hAnsi="宋体" w:cs="Arial" w:hint="eastAsia"/>
          <w:kern w:val="0"/>
          <w:szCs w:val="21"/>
        </w:rPr>
        <w:t>，</w:t>
      </w:r>
      <w:r>
        <w:rPr>
          <w:rFonts w:ascii="宋体" w:hAnsi="宋体" w:cs="Arial" w:hint="eastAsia"/>
          <w:kern w:val="0"/>
          <w:szCs w:val="21"/>
        </w:rPr>
        <w:t>种类繁多各具特色，且又在不断创新和完善，因此本课程教学所学知识总是有限的，应该培养学生的自学能力，开阔视野，对所学内容能举一反三、融会贯通。</w:t>
      </w:r>
    </w:p>
    <w:p w14:paraId="05599018" w14:textId="77777777" w:rsidR="00C77771" w:rsidRPr="00933F24" w:rsidRDefault="00C77771" w:rsidP="00933F24">
      <w:pPr>
        <w:widowControl/>
        <w:shd w:val="clear" w:color="auto" w:fill="FFFFFF"/>
        <w:spacing w:line="360" w:lineRule="auto"/>
        <w:ind w:firstLine="420"/>
        <w:jc w:val="left"/>
        <w:rPr>
          <w:rFonts w:ascii="Arial" w:hAnsi="Arial" w:cs="Arial"/>
          <w:kern w:val="0"/>
          <w:szCs w:val="21"/>
        </w:rPr>
      </w:pPr>
    </w:p>
    <w:p w14:paraId="2D11BC45" w14:textId="77777777" w:rsidR="00951D5F" w:rsidRPr="00777E43" w:rsidRDefault="00951D5F" w:rsidP="005E0BA0">
      <w:pPr>
        <w:spacing w:line="360" w:lineRule="auto"/>
        <w:rPr>
          <w:rFonts w:ascii="宋体"/>
          <w:b/>
          <w:sz w:val="24"/>
        </w:rPr>
      </w:pPr>
      <w:r>
        <w:rPr>
          <w:rFonts w:ascii="宋体" w:hAnsi="宋体" w:hint="eastAsia"/>
          <w:b/>
          <w:sz w:val="24"/>
        </w:rPr>
        <w:lastRenderedPageBreak/>
        <w:t>三、教学目标</w:t>
      </w:r>
    </w:p>
    <w:p w14:paraId="1C705FD6" w14:textId="77777777"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14:paraId="58664E2D" w14:textId="77777777" w:rsidR="001E7A13" w:rsidRDefault="001E7A13" w:rsidP="001E7A13">
      <w:pPr>
        <w:spacing w:line="360" w:lineRule="auto"/>
        <w:ind w:firstLineChars="200" w:firstLine="422"/>
      </w:pPr>
      <w:r w:rsidRPr="001E7A13">
        <w:rPr>
          <w:rFonts w:ascii="宋体" w:hint="eastAsia"/>
          <w:b/>
          <w:szCs w:val="21"/>
        </w:rPr>
        <w:t>教学目标</w:t>
      </w:r>
      <w:r w:rsidR="00951D5F" w:rsidRPr="001E7A13">
        <w:rPr>
          <w:rFonts w:ascii="宋体"/>
          <w:b/>
          <w:szCs w:val="21"/>
        </w:rPr>
        <w:t>1</w:t>
      </w:r>
      <w:r w:rsidR="00951D5F" w:rsidRPr="001E7A13">
        <w:rPr>
          <w:rFonts w:ascii="宋体" w:hint="eastAsia"/>
          <w:b/>
          <w:szCs w:val="21"/>
        </w:rPr>
        <w:t>、</w:t>
      </w:r>
      <w:r>
        <w:rPr>
          <w:rFonts w:hint="eastAsia"/>
        </w:rPr>
        <w:t>掌握食品机械与设备的基本常识与基本原理，具有从事食品机械与设备的改造及设计的初步能力。</w:t>
      </w:r>
    </w:p>
    <w:p w14:paraId="67D1F8A3" w14:textId="77777777" w:rsidR="001E7A13" w:rsidRDefault="001E7A13" w:rsidP="001E7A13">
      <w:pPr>
        <w:spacing w:line="360" w:lineRule="auto"/>
        <w:ind w:firstLineChars="200" w:firstLine="420"/>
        <w:rPr>
          <w:szCs w:val="21"/>
        </w:rPr>
      </w:pPr>
      <w:r>
        <w:rPr>
          <w:rFonts w:hint="eastAsia"/>
          <w:szCs w:val="21"/>
        </w:rPr>
        <w:t>能了解食品机械与设备制造行业的现状、分类及发展方向；能熟悉食品机械的性质，保证食品机械与设备的质量与食品制造的安全卫生；能了解各种常用、典型的食品机械与设备的特点、结构、工作原理及应用前景。</w:t>
      </w:r>
    </w:p>
    <w:p w14:paraId="7D3C771A" w14:textId="77777777" w:rsidR="001E7A13" w:rsidRDefault="001E7A13" w:rsidP="001E7A13">
      <w:pPr>
        <w:spacing w:line="360" w:lineRule="auto"/>
        <w:ind w:firstLineChars="200" w:firstLine="420"/>
        <w:rPr>
          <w:szCs w:val="21"/>
        </w:rPr>
      </w:pPr>
      <w:r>
        <w:rPr>
          <w:rFonts w:hint="eastAsia"/>
          <w:szCs w:val="21"/>
        </w:rPr>
        <w:t>会将微生物学、食品工程原理、食品工艺学等理论知识以及食品原料特性、食品加工与保藏、单元操作、食品包装等具体要求，运用到食品机械技术领域；会根据食品机械原理对简单、典型食品机械设备进行升级改造的初步能力；会根据食品机械原理对简单、典型食品机械设备进行技术设计的初步能力。</w:t>
      </w:r>
    </w:p>
    <w:p w14:paraId="13B2243F" w14:textId="77777777" w:rsidR="001E7A13" w:rsidRDefault="001E7A13" w:rsidP="001E7A13">
      <w:pPr>
        <w:spacing w:line="360" w:lineRule="auto"/>
        <w:ind w:firstLineChars="200" w:firstLine="422"/>
      </w:pPr>
      <w:r>
        <w:rPr>
          <w:rFonts w:ascii="宋体" w:hint="eastAsia"/>
          <w:b/>
          <w:bCs/>
          <w:szCs w:val="21"/>
        </w:rPr>
        <w:t xml:space="preserve">教学目标2. </w:t>
      </w:r>
      <w:r>
        <w:rPr>
          <w:rFonts w:ascii="宋体" w:hint="eastAsia"/>
          <w:szCs w:val="21"/>
        </w:rPr>
        <w:t>具有</w:t>
      </w:r>
      <w:r>
        <w:rPr>
          <w:rFonts w:hint="eastAsia"/>
        </w:rPr>
        <w:t>食品工程与食品机械深层应用技能，提升工程素养与工程实践基本技能。</w:t>
      </w:r>
    </w:p>
    <w:p w14:paraId="34254BD8" w14:textId="77777777" w:rsidR="001E7A13" w:rsidRDefault="001E7A13" w:rsidP="001E7A13">
      <w:pPr>
        <w:spacing w:line="360" w:lineRule="auto"/>
        <w:ind w:firstLineChars="200" w:firstLine="420"/>
        <w:rPr>
          <w:szCs w:val="21"/>
        </w:rPr>
      </w:pPr>
      <w:r>
        <w:rPr>
          <w:rFonts w:hint="eastAsia"/>
        </w:rPr>
        <w:t>能</w:t>
      </w:r>
      <w:r>
        <w:rPr>
          <w:rFonts w:hint="eastAsia"/>
          <w:szCs w:val="21"/>
        </w:rPr>
        <w:t>在食品加工生产领域或工程技术研究领域</w:t>
      </w:r>
      <w:r>
        <w:rPr>
          <w:rFonts w:hint="eastAsia"/>
        </w:rPr>
        <w:t>正确使用仪器设备与食品机械设备；</w:t>
      </w:r>
      <w:r>
        <w:rPr>
          <w:rFonts w:hint="eastAsia"/>
          <w:szCs w:val="21"/>
        </w:rPr>
        <w:t>会根据食品加工对象与加工要求选择与其相适应的机械设备的类型、型号与规格；会根据食品物料特性与食品工艺要求提出食品机械与设备的初步设计条件与设计参数；能在使用食品机械设备、仪器设备时，进行必要的维护与常见故障的诊断与处理。</w:t>
      </w:r>
    </w:p>
    <w:p w14:paraId="15DB77D6" w14:textId="77777777" w:rsidR="001E7A13" w:rsidRDefault="001E7A13" w:rsidP="001E7A13">
      <w:pPr>
        <w:spacing w:line="360" w:lineRule="auto"/>
        <w:ind w:firstLineChars="200" w:firstLine="420"/>
        <w:rPr>
          <w:szCs w:val="21"/>
        </w:rPr>
      </w:pPr>
      <w:r>
        <w:rPr>
          <w:rFonts w:hint="eastAsia"/>
          <w:szCs w:val="21"/>
        </w:rPr>
        <w:t>能通过课程大量的机械设备原理图、结构图与实物等图样、图片，进一步提升工程素养和工程图识图能力、</w:t>
      </w:r>
      <w:r>
        <w:rPr>
          <w:rFonts w:hint="eastAsia"/>
        </w:rPr>
        <w:t>空间构思与形象思维能力；</w:t>
      </w:r>
      <w:r>
        <w:rPr>
          <w:rFonts w:ascii="Arial" w:hAnsi="Arial" w:cs="ArialMT" w:hint="eastAsia"/>
          <w:kern w:val="0"/>
          <w:szCs w:val="21"/>
        </w:rPr>
        <w:t>能</w:t>
      </w:r>
      <w:r>
        <w:rPr>
          <w:rFonts w:hint="eastAsia"/>
          <w:szCs w:val="21"/>
        </w:rPr>
        <w:t>通过亲身动手实验获得工程实践基本技能。</w:t>
      </w:r>
    </w:p>
    <w:p w14:paraId="1F910278" w14:textId="77777777" w:rsidR="001E7A13" w:rsidRDefault="001E7A13" w:rsidP="001E7A13">
      <w:pPr>
        <w:spacing w:line="360" w:lineRule="auto"/>
        <w:ind w:firstLineChars="200" w:firstLine="422"/>
      </w:pPr>
      <w:r>
        <w:rPr>
          <w:rFonts w:ascii="宋体" w:hint="eastAsia"/>
          <w:b/>
          <w:bCs/>
          <w:szCs w:val="21"/>
        </w:rPr>
        <w:t xml:space="preserve">教学目标3. </w:t>
      </w:r>
      <w:r>
        <w:rPr>
          <w:rFonts w:hint="eastAsia"/>
        </w:rPr>
        <w:t>培养自学能力、信息获取技能、团队分工合作、社交能力等。</w:t>
      </w:r>
    </w:p>
    <w:p w14:paraId="19187223" w14:textId="77777777" w:rsidR="001E7A13" w:rsidRDefault="001E7A13" w:rsidP="001E7A13">
      <w:pPr>
        <w:pStyle w:val="DCTableBullet"/>
        <w:numPr>
          <w:ilvl w:val="0"/>
          <w:numId w:val="0"/>
        </w:numPr>
        <w:spacing w:line="360" w:lineRule="auto"/>
        <w:ind w:firstLineChars="202" w:firstLine="424"/>
        <w:rPr>
          <w:sz w:val="21"/>
          <w:szCs w:val="21"/>
          <w:lang w:eastAsia="zh-CN"/>
        </w:rPr>
      </w:pPr>
      <w:r>
        <w:rPr>
          <w:rFonts w:hint="eastAsia"/>
          <w:sz w:val="21"/>
          <w:szCs w:val="21"/>
          <w:lang w:eastAsia="zh-CN"/>
        </w:rPr>
        <w:t>通过课程线上自学环节，培养学生通过阅读资料、观看视频、提交作业、问题留言讨论等自学能力；课程安排了学习小组讨论环节，培养信息获取、资料整理、论文撰写、演讲表达等技能，提高学生的团队精神、分工协作、社交能力。</w:t>
      </w:r>
    </w:p>
    <w:p w14:paraId="19835D76" w14:textId="77777777" w:rsidR="00951D5F" w:rsidRPr="00866FE7" w:rsidRDefault="00951D5F" w:rsidP="005E0BA0">
      <w:pPr>
        <w:spacing w:line="360" w:lineRule="auto"/>
        <w:ind w:firstLineChars="200" w:firstLine="420"/>
        <w:rPr>
          <w:rFonts w:ascii="宋体"/>
          <w:szCs w:val="21"/>
        </w:rPr>
      </w:pPr>
    </w:p>
    <w:p w14:paraId="5FA534EF" w14:textId="3191255F" w:rsidR="00951D5F" w:rsidRDefault="00951D5F" w:rsidP="005E0BA0">
      <w:pPr>
        <w:spacing w:line="360" w:lineRule="auto"/>
        <w:rPr>
          <w:rFonts w:ascii="宋体" w:hAnsi="宋体"/>
          <w:b/>
          <w:sz w:val="24"/>
        </w:rPr>
      </w:pPr>
      <w:r>
        <w:rPr>
          <w:rFonts w:ascii="宋体" w:hAnsi="宋体" w:hint="eastAsia"/>
          <w:b/>
          <w:sz w:val="24"/>
        </w:rPr>
        <w:t>四、课程目标对毕业要求的支撑</w:t>
      </w:r>
    </w:p>
    <w:p w14:paraId="2423BFE9" w14:textId="77777777" w:rsidR="00A93C54" w:rsidRDefault="00A93C54" w:rsidP="00A93C54">
      <w:pPr>
        <w:spacing w:afterLines="50" w:after="156" w:line="360" w:lineRule="auto"/>
        <w:ind w:firstLineChars="200" w:firstLine="420"/>
      </w:pPr>
      <w:r>
        <w:rPr>
          <w:rFonts w:hint="eastAsia"/>
          <w:szCs w:val="21"/>
        </w:rPr>
        <w:t>课程目标对毕业要求及指标点的支撑关系如下：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3992"/>
        <w:gridCol w:w="1713"/>
      </w:tblGrid>
      <w:tr w:rsidR="00951D5F" w:rsidRPr="008A76D5" w14:paraId="5208C8C6" w14:textId="77777777" w:rsidTr="007C6FF1">
        <w:tc>
          <w:tcPr>
            <w:tcW w:w="2660"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4111"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51"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951D5F" w:rsidRPr="008A76D5" w14:paraId="59882CE4" w14:textId="77777777" w:rsidTr="007C6FF1">
        <w:tc>
          <w:tcPr>
            <w:tcW w:w="2660" w:type="dxa"/>
          </w:tcPr>
          <w:p w14:paraId="360B2980" w14:textId="264FC2B5" w:rsidR="00951D5F" w:rsidRPr="008A76D5" w:rsidRDefault="00A93C54" w:rsidP="007C6FF1">
            <w:pPr>
              <w:spacing w:line="360" w:lineRule="auto"/>
              <w:rPr>
                <w:rFonts w:ascii="宋体"/>
                <w:szCs w:val="21"/>
              </w:rPr>
            </w:pPr>
            <w:r>
              <w:rPr>
                <w:rFonts w:ascii="宋体" w:hint="eastAsia"/>
                <w:szCs w:val="21"/>
              </w:rPr>
              <w:t>1）工程知识：能够将数学、自然科学、工程基础和专</w:t>
            </w:r>
            <w:r>
              <w:rPr>
                <w:rFonts w:ascii="宋体" w:hint="eastAsia"/>
                <w:szCs w:val="21"/>
              </w:rPr>
              <w:lastRenderedPageBreak/>
              <w:t>业知识用于解决复杂食品科学与工程技术问题。</w:t>
            </w:r>
          </w:p>
        </w:tc>
        <w:tc>
          <w:tcPr>
            <w:tcW w:w="4111" w:type="dxa"/>
          </w:tcPr>
          <w:p w14:paraId="6543D79C" w14:textId="63051186" w:rsidR="00951D5F" w:rsidRPr="008A76D5" w:rsidRDefault="00A93C54" w:rsidP="007C6FF1">
            <w:pPr>
              <w:spacing w:line="360" w:lineRule="auto"/>
              <w:rPr>
                <w:rFonts w:ascii="宋体"/>
                <w:szCs w:val="21"/>
              </w:rPr>
            </w:pPr>
            <w:r>
              <w:rPr>
                <w:rFonts w:ascii="宋体" w:hint="eastAsia"/>
                <w:szCs w:val="21"/>
              </w:rPr>
              <w:lastRenderedPageBreak/>
              <w:t>1-4 能够运用基础知识，对食品设备、工艺、加工过程的复杂问题进行模型评价和</w:t>
            </w:r>
            <w:r>
              <w:rPr>
                <w:rFonts w:ascii="宋体" w:hint="eastAsia"/>
                <w:szCs w:val="21"/>
              </w:rPr>
              <w:lastRenderedPageBreak/>
              <w:t>比较，解决工程计算问题，并提出改进方案。</w:t>
            </w:r>
          </w:p>
        </w:tc>
        <w:tc>
          <w:tcPr>
            <w:tcW w:w="1751" w:type="dxa"/>
            <w:vAlign w:val="center"/>
          </w:tcPr>
          <w:p w14:paraId="76B359C7" w14:textId="0B9EAAD0" w:rsidR="00951D5F" w:rsidRPr="008A76D5" w:rsidRDefault="00A93C54" w:rsidP="007C6FF1">
            <w:pPr>
              <w:spacing w:line="360" w:lineRule="auto"/>
              <w:jc w:val="center"/>
              <w:rPr>
                <w:rFonts w:ascii="宋体"/>
                <w:szCs w:val="21"/>
              </w:rPr>
            </w:pPr>
            <w:r>
              <w:rPr>
                <w:rFonts w:ascii="宋体" w:hAnsi="宋体" w:hint="eastAsia"/>
                <w:szCs w:val="21"/>
              </w:rPr>
              <w:lastRenderedPageBreak/>
              <w:t>教学目标1</w:t>
            </w:r>
          </w:p>
        </w:tc>
      </w:tr>
      <w:tr w:rsidR="00C77771" w:rsidRPr="008A76D5" w14:paraId="78498926" w14:textId="77777777" w:rsidTr="00B62EB1">
        <w:trPr>
          <w:trHeight w:val="3744"/>
        </w:trPr>
        <w:tc>
          <w:tcPr>
            <w:tcW w:w="2660" w:type="dxa"/>
          </w:tcPr>
          <w:p w14:paraId="582EFB92" w14:textId="37D12BA4" w:rsidR="00C77771" w:rsidRPr="008A76D5" w:rsidRDefault="00C77771" w:rsidP="007C6FF1">
            <w:pPr>
              <w:spacing w:line="360" w:lineRule="auto"/>
              <w:rPr>
                <w:rFonts w:ascii="宋体"/>
                <w:szCs w:val="21"/>
              </w:rPr>
            </w:pPr>
            <w:r>
              <w:rPr>
                <w:rFonts w:ascii="宋体"/>
                <w:szCs w:val="21"/>
              </w:rPr>
              <w:t>2</w:t>
            </w:r>
            <w:r>
              <w:rPr>
                <w:rFonts w:ascii="宋体" w:hint="eastAsia"/>
                <w:szCs w:val="21"/>
              </w:rPr>
              <w:t>）设计/开发解决方案：能够设计针对复杂食品工程问题的解决方案，设计满足食品工程的系统、单元（部件）或工艺流程，并能够在设计环节中体现创新意识，考虑社会、健康、安全、法律、文化及环境等因素</w:t>
            </w:r>
          </w:p>
        </w:tc>
        <w:tc>
          <w:tcPr>
            <w:tcW w:w="4111" w:type="dxa"/>
          </w:tcPr>
          <w:p w14:paraId="3F3EA4FF" w14:textId="77777777" w:rsidR="00C77771" w:rsidRDefault="00C77771" w:rsidP="007C6FF1">
            <w:pPr>
              <w:spacing w:line="360" w:lineRule="auto"/>
              <w:rPr>
                <w:rFonts w:ascii="宋体"/>
                <w:szCs w:val="21"/>
              </w:rPr>
            </w:pPr>
          </w:p>
          <w:p w14:paraId="1D75FA97" w14:textId="614CA3E0" w:rsidR="00C77771" w:rsidRPr="00A93C54" w:rsidRDefault="00C77771" w:rsidP="007C6FF1">
            <w:pPr>
              <w:spacing w:line="360" w:lineRule="auto"/>
              <w:rPr>
                <w:rFonts w:ascii="宋体"/>
                <w:szCs w:val="21"/>
              </w:rPr>
            </w:pPr>
            <w:r>
              <w:rPr>
                <w:rFonts w:ascii="宋体"/>
                <w:szCs w:val="21"/>
              </w:rPr>
              <w:t>3</w:t>
            </w:r>
            <w:r>
              <w:rPr>
                <w:rFonts w:ascii="宋体" w:hint="eastAsia"/>
                <w:szCs w:val="21"/>
              </w:rPr>
              <w:t>-1 掌握食品工艺和设备设计的基本方法和技术，能够根据实际需求，确定产品、设备或工艺设计目标和方案。</w:t>
            </w:r>
          </w:p>
        </w:tc>
        <w:tc>
          <w:tcPr>
            <w:tcW w:w="1751" w:type="dxa"/>
            <w:vAlign w:val="center"/>
          </w:tcPr>
          <w:p w14:paraId="30AB50DA" w14:textId="77777777" w:rsidR="00C77771" w:rsidRDefault="00C77771" w:rsidP="00C77771">
            <w:pPr>
              <w:spacing w:line="360" w:lineRule="auto"/>
              <w:ind w:firstLineChars="100" w:firstLine="210"/>
              <w:jc w:val="left"/>
              <w:rPr>
                <w:rFonts w:ascii="宋体" w:hAnsi="宋体"/>
                <w:szCs w:val="21"/>
              </w:rPr>
            </w:pPr>
            <w:r>
              <w:rPr>
                <w:rFonts w:ascii="宋体" w:hAnsi="宋体" w:hint="eastAsia"/>
                <w:szCs w:val="21"/>
              </w:rPr>
              <w:t>教学目标2</w:t>
            </w:r>
          </w:p>
          <w:p w14:paraId="37497591" w14:textId="77777777" w:rsidR="00C77771" w:rsidRDefault="00C77771" w:rsidP="00C77771">
            <w:pPr>
              <w:spacing w:line="360" w:lineRule="auto"/>
              <w:jc w:val="left"/>
              <w:rPr>
                <w:rFonts w:ascii="宋体" w:hAnsi="宋体"/>
                <w:szCs w:val="21"/>
              </w:rPr>
            </w:pPr>
          </w:p>
          <w:p w14:paraId="521B3192" w14:textId="18300243" w:rsidR="00C77771" w:rsidRPr="00C77771" w:rsidRDefault="00C77771" w:rsidP="00C77771">
            <w:pPr>
              <w:spacing w:line="360" w:lineRule="auto"/>
              <w:ind w:firstLineChars="100" w:firstLine="210"/>
              <w:rPr>
                <w:rFonts w:ascii="宋体"/>
                <w:szCs w:val="21"/>
              </w:rPr>
            </w:pPr>
            <w:r>
              <w:rPr>
                <w:rFonts w:ascii="宋体" w:hAnsi="宋体" w:hint="eastAsia"/>
                <w:szCs w:val="21"/>
              </w:rPr>
              <w:t>教学目标3</w:t>
            </w:r>
          </w:p>
        </w:tc>
      </w:tr>
    </w:tbl>
    <w:p w14:paraId="755A314D" w14:textId="77777777" w:rsidR="00C77771" w:rsidRDefault="00C77771" w:rsidP="00C77771">
      <w:pPr>
        <w:spacing w:beforeLines="50" w:before="156" w:afterLines="50" w:after="156" w:line="360" w:lineRule="auto"/>
        <w:ind w:firstLineChars="200" w:firstLine="420"/>
        <w:rPr>
          <w:szCs w:val="21"/>
        </w:rPr>
      </w:pPr>
      <w:r>
        <w:rPr>
          <w:rFonts w:hint="eastAsia"/>
          <w:szCs w:val="21"/>
        </w:rPr>
        <w:t>课程目标对毕业要求及指标点的关联矩阵如下：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866"/>
        <w:gridCol w:w="1911"/>
      </w:tblGrid>
      <w:tr w:rsidR="00C77771" w14:paraId="409A82F4" w14:textId="77777777" w:rsidTr="0074693A">
        <w:trPr>
          <w:trHeight w:val="323"/>
          <w:jc w:val="center"/>
        </w:trPr>
        <w:tc>
          <w:tcPr>
            <w:tcW w:w="1798" w:type="dxa"/>
          </w:tcPr>
          <w:p w14:paraId="20224BF0" w14:textId="77777777" w:rsidR="00C77771" w:rsidRDefault="00C77771" w:rsidP="0074693A">
            <w:pPr>
              <w:spacing w:afterLines="50" w:after="156"/>
              <w:jc w:val="center"/>
            </w:pPr>
          </w:p>
        </w:tc>
        <w:tc>
          <w:tcPr>
            <w:tcW w:w="1866" w:type="dxa"/>
          </w:tcPr>
          <w:p w14:paraId="5EC7FE7E" w14:textId="77777777" w:rsidR="00C77771" w:rsidRDefault="00C77771" w:rsidP="0074693A">
            <w:pPr>
              <w:spacing w:afterLines="50" w:after="156"/>
              <w:jc w:val="center"/>
              <w:rPr>
                <w:b/>
              </w:rPr>
            </w:pPr>
            <w:r>
              <w:rPr>
                <w:rFonts w:ascii="宋体" w:hAnsi="宋体" w:hint="eastAsia"/>
                <w:b/>
                <w:szCs w:val="21"/>
              </w:rPr>
              <w:t>指标点1-4</w:t>
            </w:r>
          </w:p>
        </w:tc>
        <w:tc>
          <w:tcPr>
            <w:tcW w:w="1911" w:type="dxa"/>
          </w:tcPr>
          <w:p w14:paraId="397B0C7A" w14:textId="77777777" w:rsidR="00C77771" w:rsidRDefault="00C77771" w:rsidP="0074693A">
            <w:pPr>
              <w:spacing w:afterLines="50" w:after="156"/>
              <w:jc w:val="center"/>
              <w:rPr>
                <w:b/>
              </w:rPr>
            </w:pPr>
            <w:r>
              <w:rPr>
                <w:rFonts w:ascii="宋体" w:hAnsi="宋体" w:hint="eastAsia"/>
                <w:b/>
                <w:szCs w:val="21"/>
              </w:rPr>
              <w:t>指标点3-1</w:t>
            </w:r>
          </w:p>
        </w:tc>
      </w:tr>
      <w:tr w:rsidR="00C77771" w14:paraId="610DBBCA" w14:textId="77777777" w:rsidTr="0074693A">
        <w:trPr>
          <w:jc w:val="center"/>
        </w:trPr>
        <w:tc>
          <w:tcPr>
            <w:tcW w:w="1798" w:type="dxa"/>
          </w:tcPr>
          <w:p w14:paraId="029EB44B" w14:textId="77777777" w:rsidR="00C77771" w:rsidRDefault="00C77771" w:rsidP="0074693A">
            <w:pPr>
              <w:spacing w:afterLines="50" w:after="156"/>
              <w:jc w:val="center"/>
            </w:pPr>
            <w:r>
              <w:rPr>
                <w:rFonts w:hint="eastAsia"/>
                <w:b/>
                <w:szCs w:val="21"/>
              </w:rPr>
              <w:t>课程目标</w:t>
            </w:r>
            <w:r>
              <w:rPr>
                <w:rFonts w:hint="eastAsia"/>
                <w:b/>
                <w:szCs w:val="21"/>
              </w:rPr>
              <w:t>1</w:t>
            </w:r>
          </w:p>
        </w:tc>
        <w:tc>
          <w:tcPr>
            <w:tcW w:w="1866" w:type="dxa"/>
          </w:tcPr>
          <w:p w14:paraId="1D775912" w14:textId="77777777" w:rsidR="00C77771" w:rsidRDefault="00C77771" w:rsidP="0074693A">
            <w:pPr>
              <w:spacing w:afterLines="50" w:after="156"/>
              <w:jc w:val="center"/>
              <w:rPr>
                <w:b/>
              </w:rPr>
            </w:pPr>
            <w:r>
              <w:rPr>
                <w:rFonts w:hint="eastAsia"/>
                <w:b/>
              </w:rPr>
              <w:t>1.0</w:t>
            </w:r>
          </w:p>
        </w:tc>
        <w:tc>
          <w:tcPr>
            <w:tcW w:w="1911" w:type="dxa"/>
          </w:tcPr>
          <w:p w14:paraId="06A0C762" w14:textId="77777777" w:rsidR="00C77771" w:rsidRDefault="00C77771" w:rsidP="0074693A">
            <w:pPr>
              <w:spacing w:afterLines="50" w:after="156"/>
              <w:jc w:val="center"/>
              <w:rPr>
                <w:b/>
              </w:rPr>
            </w:pPr>
          </w:p>
        </w:tc>
      </w:tr>
      <w:tr w:rsidR="00C77771" w14:paraId="47036D8D" w14:textId="77777777" w:rsidTr="0074693A">
        <w:trPr>
          <w:jc w:val="center"/>
        </w:trPr>
        <w:tc>
          <w:tcPr>
            <w:tcW w:w="1798" w:type="dxa"/>
          </w:tcPr>
          <w:p w14:paraId="66EA0F45" w14:textId="77777777" w:rsidR="00C77771" w:rsidRDefault="00C77771" w:rsidP="0074693A">
            <w:pPr>
              <w:spacing w:afterLines="50" w:after="156"/>
              <w:jc w:val="center"/>
            </w:pPr>
            <w:r>
              <w:rPr>
                <w:rFonts w:hint="eastAsia"/>
                <w:b/>
                <w:szCs w:val="21"/>
              </w:rPr>
              <w:t>课程目标</w:t>
            </w:r>
            <w:r>
              <w:rPr>
                <w:rFonts w:hint="eastAsia"/>
                <w:b/>
                <w:szCs w:val="21"/>
              </w:rPr>
              <w:t>2</w:t>
            </w:r>
          </w:p>
        </w:tc>
        <w:tc>
          <w:tcPr>
            <w:tcW w:w="1866" w:type="dxa"/>
          </w:tcPr>
          <w:p w14:paraId="3C58B092" w14:textId="77777777" w:rsidR="00C77771" w:rsidRDefault="00C77771" w:rsidP="0074693A">
            <w:pPr>
              <w:spacing w:afterLines="50" w:after="156"/>
              <w:jc w:val="center"/>
              <w:rPr>
                <w:b/>
              </w:rPr>
            </w:pPr>
          </w:p>
        </w:tc>
        <w:tc>
          <w:tcPr>
            <w:tcW w:w="1911" w:type="dxa"/>
          </w:tcPr>
          <w:p w14:paraId="317A9719" w14:textId="77777777" w:rsidR="00C77771" w:rsidRDefault="00C77771" w:rsidP="0074693A">
            <w:pPr>
              <w:spacing w:afterLines="50" w:after="156"/>
              <w:jc w:val="center"/>
              <w:rPr>
                <w:b/>
              </w:rPr>
            </w:pPr>
            <w:r>
              <w:rPr>
                <w:rFonts w:hint="eastAsia"/>
                <w:b/>
              </w:rPr>
              <w:t>0.7</w:t>
            </w:r>
          </w:p>
        </w:tc>
      </w:tr>
      <w:tr w:rsidR="00C77771" w14:paraId="5DE26401" w14:textId="77777777" w:rsidTr="0074693A">
        <w:trPr>
          <w:jc w:val="center"/>
        </w:trPr>
        <w:tc>
          <w:tcPr>
            <w:tcW w:w="1798" w:type="dxa"/>
          </w:tcPr>
          <w:p w14:paraId="698EA166" w14:textId="77777777" w:rsidR="00C77771" w:rsidRDefault="00C77771" w:rsidP="0074693A">
            <w:pPr>
              <w:spacing w:afterLines="50" w:after="156"/>
              <w:jc w:val="center"/>
            </w:pPr>
            <w:r>
              <w:rPr>
                <w:rFonts w:hint="eastAsia"/>
                <w:b/>
                <w:szCs w:val="21"/>
              </w:rPr>
              <w:t>课程目标</w:t>
            </w:r>
            <w:r>
              <w:rPr>
                <w:rFonts w:hint="eastAsia"/>
                <w:b/>
                <w:szCs w:val="21"/>
              </w:rPr>
              <w:t>3</w:t>
            </w:r>
          </w:p>
        </w:tc>
        <w:tc>
          <w:tcPr>
            <w:tcW w:w="1866" w:type="dxa"/>
          </w:tcPr>
          <w:p w14:paraId="1FD2A477" w14:textId="77777777" w:rsidR="00C77771" w:rsidRDefault="00C77771" w:rsidP="0074693A">
            <w:pPr>
              <w:spacing w:afterLines="50" w:after="156"/>
              <w:jc w:val="center"/>
              <w:rPr>
                <w:b/>
              </w:rPr>
            </w:pPr>
          </w:p>
        </w:tc>
        <w:tc>
          <w:tcPr>
            <w:tcW w:w="1911" w:type="dxa"/>
          </w:tcPr>
          <w:p w14:paraId="6EFC3DF9" w14:textId="77777777" w:rsidR="00C77771" w:rsidRDefault="00C77771" w:rsidP="0074693A">
            <w:pPr>
              <w:spacing w:afterLines="50" w:after="156"/>
              <w:jc w:val="center"/>
              <w:rPr>
                <w:b/>
              </w:rPr>
            </w:pPr>
            <w:r>
              <w:rPr>
                <w:rFonts w:hint="eastAsia"/>
                <w:b/>
              </w:rPr>
              <w:t>0.3</w:t>
            </w:r>
          </w:p>
        </w:tc>
      </w:tr>
    </w:tbl>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26D78077" w14:textId="323D7C54" w:rsidR="00951D5F" w:rsidRDefault="00951D5F" w:rsidP="005E0BA0">
      <w:pPr>
        <w:spacing w:line="360" w:lineRule="auto"/>
        <w:rPr>
          <w:rFonts w:ascii="宋体"/>
          <w:b/>
        </w:rPr>
      </w:pPr>
      <w:r>
        <w:rPr>
          <w:rFonts w:ascii="宋体" w:hAnsi="宋体"/>
        </w:rPr>
        <w:t xml:space="preserve">    </w:t>
      </w:r>
      <w:r>
        <w:rPr>
          <w:rFonts w:ascii="宋体" w:hAnsi="宋体" w:hint="eastAsia"/>
          <w:b/>
        </w:rPr>
        <w:t>第</w:t>
      </w:r>
      <w:r>
        <w:rPr>
          <w:rFonts w:ascii="宋体" w:hAnsi="宋体"/>
          <w:b/>
        </w:rPr>
        <w:t>1</w:t>
      </w:r>
      <w:r>
        <w:rPr>
          <w:rFonts w:ascii="宋体" w:hAnsi="宋体" w:hint="eastAsia"/>
          <w:b/>
        </w:rPr>
        <w:t>章</w:t>
      </w:r>
      <w:r>
        <w:rPr>
          <w:rFonts w:ascii="宋体" w:hAnsi="宋体"/>
          <w:b/>
        </w:rPr>
        <w:t xml:space="preserve">  </w:t>
      </w:r>
      <w:r w:rsidR="00EF590E">
        <w:rPr>
          <w:rFonts w:ascii="宋体" w:hAnsi="宋体" w:hint="eastAsia"/>
          <w:b/>
        </w:rPr>
        <w:t>绪论</w:t>
      </w:r>
      <w:r>
        <w:rPr>
          <w:rFonts w:ascii="宋体" w:hAnsi="宋体"/>
          <w:b/>
        </w:rPr>
        <w:tab/>
      </w:r>
      <w:r>
        <w:rPr>
          <w:rFonts w:ascii="宋体" w:hAnsi="宋体"/>
          <w:b/>
        </w:rPr>
        <w:tab/>
      </w:r>
      <w:r>
        <w:rPr>
          <w:rFonts w:ascii="宋体" w:hAnsi="宋体"/>
          <w:b/>
        </w:rPr>
        <w:tab/>
        <w:t xml:space="preserve">                </w:t>
      </w:r>
      <w:r>
        <w:rPr>
          <w:rFonts w:ascii="宋体" w:hAnsi="宋体" w:hint="eastAsia"/>
          <w:b/>
        </w:rPr>
        <w:t>（支撑课程目标</w:t>
      </w:r>
      <w:r w:rsidR="003E2383">
        <w:rPr>
          <w:rFonts w:ascii="宋体" w:hAnsi="宋体"/>
          <w:b/>
        </w:rPr>
        <w:t>1</w:t>
      </w:r>
      <w:r>
        <w:rPr>
          <w:rFonts w:ascii="宋体" w:hAnsi="宋体" w:hint="eastAsia"/>
          <w:b/>
        </w:rPr>
        <w:t>）</w:t>
      </w:r>
    </w:p>
    <w:p w14:paraId="346813A6" w14:textId="5E038A96" w:rsidR="00951D5F" w:rsidRDefault="00951D5F" w:rsidP="005E0BA0">
      <w:pPr>
        <w:spacing w:line="360" w:lineRule="auto"/>
        <w:rPr>
          <w:rFonts w:ascii="宋体"/>
        </w:rPr>
      </w:pPr>
      <w:r>
        <w:rPr>
          <w:rFonts w:ascii="宋体" w:hAnsi="宋体"/>
        </w:rPr>
        <w:t xml:space="preserve">    </w:t>
      </w:r>
      <w:r>
        <w:rPr>
          <w:rFonts w:ascii="宋体" w:hAnsi="宋体" w:hint="eastAsia"/>
          <w:b/>
        </w:rPr>
        <w:t>重点内容：</w:t>
      </w:r>
      <w:r>
        <w:rPr>
          <w:rFonts w:ascii="宋体" w:hAnsi="宋体"/>
        </w:rPr>
        <w:t xml:space="preserve"> </w:t>
      </w:r>
      <w:r w:rsidR="003E2383">
        <w:rPr>
          <w:rFonts w:ascii="宋体" w:hAnsi="宋体" w:hint="eastAsia"/>
        </w:rPr>
        <w:t>食品机械与设备的地位与作用，食品机械与设备的</w:t>
      </w:r>
      <w:r w:rsidR="003E2383">
        <w:rPr>
          <w:rFonts w:ascii="宋体" w:hAnsi="宋体" w:cs="Arial" w:hint="eastAsia"/>
          <w:kern w:val="0"/>
          <w:szCs w:val="21"/>
        </w:rPr>
        <w:t>定义与分类，</w:t>
      </w:r>
      <w:r w:rsidR="003E2383">
        <w:rPr>
          <w:rFonts w:ascii="宋体" w:hAnsi="宋体" w:hint="eastAsia"/>
        </w:rPr>
        <w:t>食品机械与设备的</w:t>
      </w:r>
      <w:r w:rsidR="003E2383">
        <w:rPr>
          <w:rFonts w:ascii="宋体" w:hAnsi="宋体" w:cs="Arial" w:hint="eastAsia"/>
          <w:kern w:val="0"/>
          <w:szCs w:val="21"/>
        </w:rPr>
        <w:t>基本要求，</w:t>
      </w:r>
      <w:r w:rsidR="003E2383">
        <w:rPr>
          <w:rFonts w:ascii="宋体" w:hAnsi="宋体" w:hint="eastAsia"/>
        </w:rPr>
        <w:t>食品机械与设备的</w:t>
      </w:r>
      <w:r w:rsidR="003E2383">
        <w:rPr>
          <w:rFonts w:ascii="宋体" w:hAnsi="宋体" w:cs="Arial" w:hint="eastAsia"/>
          <w:kern w:val="0"/>
          <w:szCs w:val="21"/>
        </w:rPr>
        <w:t>材料与结构。</w:t>
      </w:r>
    </w:p>
    <w:p w14:paraId="17C6868C" w14:textId="527F1D64" w:rsidR="00951D5F" w:rsidRPr="003E2383" w:rsidRDefault="00951D5F" w:rsidP="005E0BA0">
      <w:pPr>
        <w:spacing w:line="360" w:lineRule="auto"/>
        <w:rPr>
          <w:rFonts w:ascii="宋体"/>
          <w:szCs w:val="21"/>
        </w:rPr>
      </w:pPr>
      <w:r>
        <w:rPr>
          <w:rFonts w:ascii="宋体" w:hAnsi="宋体"/>
        </w:rPr>
        <w:t xml:space="preserve">    </w:t>
      </w:r>
      <w:r>
        <w:rPr>
          <w:rFonts w:ascii="宋体" w:hAnsi="宋体" w:hint="eastAsia"/>
          <w:b/>
        </w:rPr>
        <w:t>难点内容：</w:t>
      </w:r>
      <w:r w:rsidRPr="00663972">
        <w:rPr>
          <w:rFonts w:ascii="宋体" w:hAnsi="宋体"/>
          <w:szCs w:val="21"/>
        </w:rPr>
        <w:t xml:space="preserve"> </w:t>
      </w:r>
      <w:r w:rsidR="003E2383">
        <w:rPr>
          <w:rFonts w:ascii="宋体" w:hAnsi="宋体" w:hint="eastAsia"/>
        </w:rPr>
        <w:t>食品机械与设备的基本要求，食品机械与设备的构造与选型。</w:t>
      </w:r>
    </w:p>
    <w:p w14:paraId="36246806" w14:textId="40819BCB" w:rsidR="00951D5F" w:rsidRDefault="00951D5F" w:rsidP="005E0BA0">
      <w:pPr>
        <w:spacing w:line="360" w:lineRule="auto"/>
        <w:ind w:firstLineChars="200" w:firstLine="422"/>
        <w:rPr>
          <w:rFonts w:ascii="宋体" w:hAnsi="宋体" w:cs="Arial"/>
          <w:kern w:val="0"/>
          <w:szCs w:val="21"/>
        </w:rPr>
      </w:pPr>
      <w:r w:rsidRPr="00FD13F6">
        <w:rPr>
          <w:rFonts w:ascii="宋体" w:hAnsi="宋体" w:hint="eastAsia"/>
          <w:b/>
        </w:rPr>
        <w:t>教学内容：</w:t>
      </w:r>
      <w:r w:rsidRPr="00663972">
        <w:rPr>
          <w:rFonts w:ascii="宋体" w:hAnsi="宋体"/>
          <w:szCs w:val="21"/>
        </w:rPr>
        <w:t xml:space="preserve"> </w:t>
      </w:r>
      <w:r w:rsidR="003E2383">
        <w:rPr>
          <w:rFonts w:ascii="宋体" w:hAnsi="宋体" w:cs="Arial" w:hint="eastAsia"/>
          <w:kern w:val="0"/>
          <w:szCs w:val="21"/>
        </w:rPr>
        <w:t>了解我国食品机械与设备的现状和发展，熟悉食品机械与设备的定义与分类，掌握食品机械与设备的基本要求，熟悉食品机械与设备的常用材料种类，熟悉食品机械与设备的基本结构与选型。</w:t>
      </w:r>
    </w:p>
    <w:p w14:paraId="474293FC" w14:textId="77777777" w:rsidR="003E2383" w:rsidRPr="00663972" w:rsidRDefault="003E2383" w:rsidP="005E0BA0">
      <w:pPr>
        <w:spacing w:line="360" w:lineRule="auto"/>
        <w:ind w:firstLineChars="200" w:firstLine="420"/>
        <w:rPr>
          <w:rFonts w:ascii="宋体"/>
          <w:szCs w:val="21"/>
        </w:rPr>
      </w:pPr>
    </w:p>
    <w:p w14:paraId="2732FE83" w14:textId="77777777" w:rsidR="003E2383" w:rsidRDefault="003E2383" w:rsidP="003E2383">
      <w:pPr>
        <w:spacing w:line="360" w:lineRule="auto"/>
        <w:ind w:left="405"/>
        <w:rPr>
          <w:rFonts w:ascii="宋体"/>
          <w:b/>
        </w:rPr>
      </w:pPr>
      <w:r>
        <w:rPr>
          <w:rFonts w:ascii="宋体" w:hAnsi="宋体" w:hint="eastAsia"/>
          <w:b/>
        </w:rPr>
        <w:t>第2章 输送机械与</w:t>
      </w:r>
      <w:r>
        <w:rPr>
          <w:rFonts w:ascii="宋体" w:hAnsi="宋体" w:cs="Arial" w:hint="eastAsia"/>
          <w:b/>
          <w:bCs/>
          <w:kern w:val="0"/>
        </w:rPr>
        <w:t>设备</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 xml:space="preserve">                    （支撑课程目标1、3）</w:t>
      </w:r>
    </w:p>
    <w:p w14:paraId="6A5AA029" w14:textId="77777777" w:rsidR="003E2383" w:rsidRDefault="003E2383" w:rsidP="003E2383">
      <w:pPr>
        <w:spacing w:line="360" w:lineRule="auto"/>
        <w:ind w:firstLineChars="200" w:firstLine="422"/>
        <w:rPr>
          <w:rFonts w:ascii="宋体"/>
        </w:rPr>
      </w:pPr>
      <w:r>
        <w:rPr>
          <w:rFonts w:ascii="宋体" w:hAnsi="宋体" w:hint="eastAsia"/>
          <w:b/>
        </w:rPr>
        <w:t>重点内容：</w:t>
      </w:r>
      <w:r>
        <w:rPr>
          <w:rFonts w:ascii="宋体" w:hAnsi="宋体" w:hint="eastAsia"/>
          <w:bCs/>
        </w:rPr>
        <w:t>带式输送机、链式输送机、斗式提升机、螺旋输送机、气力输送设备的</w:t>
      </w:r>
      <w:r>
        <w:rPr>
          <w:rFonts w:ascii="宋体" w:hAnsi="宋体" w:cs="Arial" w:hint="eastAsia"/>
          <w:kern w:val="0"/>
          <w:szCs w:val="21"/>
        </w:rPr>
        <w:t>结构组成、工作原理，连续输送设备的生产能力计算。</w:t>
      </w:r>
    </w:p>
    <w:p w14:paraId="31BF240E" w14:textId="77777777" w:rsidR="003E2383" w:rsidRDefault="003E2383" w:rsidP="003E2383">
      <w:pPr>
        <w:spacing w:line="360" w:lineRule="auto"/>
        <w:ind w:firstLineChars="200" w:firstLine="422"/>
        <w:rPr>
          <w:rFonts w:ascii="宋体" w:hAnsi="宋体" w:cs="Arial"/>
          <w:kern w:val="0"/>
          <w:szCs w:val="21"/>
        </w:rPr>
      </w:pPr>
      <w:r>
        <w:rPr>
          <w:rFonts w:ascii="宋体" w:hAnsi="宋体" w:hint="eastAsia"/>
          <w:b/>
        </w:rPr>
        <w:t>难点内容：</w:t>
      </w:r>
      <w:r>
        <w:rPr>
          <w:rFonts w:ascii="宋体" w:hAnsi="宋体" w:cs="Arial" w:hint="eastAsia"/>
          <w:kern w:val="0"/>
          <w:szCs w:val="21"/>
        </w:rPr>
        <w:t>带式送输送机、链式输送机、斗式提升机的结构组成，螺旋输送机与气力输</w:t>
      </w:r>
      <w:r>
        <w:rPr>
          <w:rFonts w:ascii="宋体" w:hAnsi="宋体" w:cs="Arial" w:hint="eastAsia"/>
          <w:kern w:val="0"/>
          <w:szCs w:val="21"/>
        </w:rPr>
        <w:lastRenderedPageBreak/>
        <w:t>送设备的工作原理，连续输送设备的生产能力计算。</w:t>
      </w:r>
    </w:p>
    <w:p w14:paraId="0CD6FACA" w14:textId="77777777" w:rsidR="003E2383" w:rsidRDefault="003E2383" w:rsidP="003E2383">
      <w:pPr>
        <w:spacing w:line="360" w:lineRule="auto"/>
        <w:ind w:firstLineChars="191" w:firstLine="403"/>
        <w:rPr>
          <w:rFonts w:ascii="宋体" w:hAnsi="宋体" w:cs="Arial"/>
          <w:kern w:val="0"/>
          <w:szCs w:val="21"/>
        </w:rPr>
      </w:pPr>
      <w:r>
        <w:rPr>
          <w:rFonts w:ascii="宋体" w:hAnsi="宋体" w:hint="eastAsia"/>
          <w:b/>
        </w:rPr>
        <w:t>教学内容：</w:t>
      </w:r>
      <w:r>
        <w:rPr>
          <w:rFonts w:ascii="宋体" w:hAnsi="宋体" w:cs="Arial" w:hint="eastAsia"/>
          <w:kern w:val="0"/>
          <w:szCs w:val="21"/>
        </w:rPr>
        <w:t>了解</w:t>
      </w:r>
      <w:r>
        <w:rPr>
          <w:rFonts w:ascii="宋体" w:hAnsi="宋体" w:hint="eastAsia"/>
          <w:bCs/>
        </w:rPr>
        <w:t>输送机械与设备的作用与分类，</w:t>
      </w:r>
      <w:r>
        <w:rPr>
          <w:rFonts w:ascii="宋体" w:hAnsi="宋体" w:cs="Arial" w:hint="eastAsia"/>
          <w:kern w:val="0"/>
          <w:szCs w:val="21"/>
        </w:rPr>
        <w:t>熟悉</w:t>
      </w:r>
      <w:r>
        <w:rPr>
          <w:rFonts w:ascii="宋体" w:hAnsi="宋体" w:hint="eastAsia"/>
          <w:bCs/>
        </w:rPr>
        <w:t>带式输送机、链式输送机、斗式提升机、螺旋输送机、气力输送设备的</w:t>
      </w:r>
      <w:r>
        <w:rPr>
          <w:rFonts w:ascii="宋体" w:hAnsi="宋体" w:cs="Arial" w:hint="eastAsia"/>
          <w:kern w:val="0"/>
          <w:szCs w:val="21"/>
        </w:rPr>
        <w:t>结构组成与工作原理，掌握连续输送设备的生产能力计算。</w:t>
      </w:r>
    </w:p>
    <w:p w14:paraId="2E5FD8B9" w14:textId="77777777" w:rsidR="003E2383" w:rsidRDefault="003E2383" w:rsidP="003E2383">
      <w:pPr>
        <w:spacing w:line="360" w:lineRule="auto"/>
        <w:ind w:left="405"/>
        <w:rPr>
          <w:rFonts w:ascii="宋体" w:hAnsi="宋体"/>
          <w:b/>
        </w:rPr>
      </w:pPr>
    </w:p>
    <w:p w14:paraId="2E09F3AB" w14:textId="77777777" w:rsidR="003E2383" w:rsidRDefault="003E2383" w:rsidP="003E2383">
      <w:pPr>
        <w:spacing w:line="360" w:lineRule="auto"/>
        <w:ind w:left="405"/>
        <w:rPr>
          <w:rFonts w:ascii="宋体"/>
          <w:b/>
        </w:rPr>
      </w:pPr>
      <w:r>
        <w:rPr>
          <w:rFonts w:ascii="宋体" w:hAnsi="宋体" w:hint="eastAsia"/>
          <w:b/>
        </w:rPr>
        <w:t xml:space="preserve">第3章 </w:t>
      </w:r>
      <w:r>
        <w:rPr>
          <w:rFonts w:ascii="宋体" w:hAnsi="宋体" w:cs="Arial" w:hint="eastAsia"/>
          <w:b/>
          <w:bCs/>
          <w:kern w:val="0"/>
        </w:rPr>
        <w:t>焙烤食品加工机</w:t>
      </w:r>
      <w:proofErr w:type="gramStart"/>
      <w:r>
        <w:rPr>
          <w:rFonts w:ascii="宋体" w:hAnsi="宋体" w:cs="Arial" w:hint="eastAsia"/>
          <w:b/>
          <w:bCs/>
          <w:kern w:val="0"/>
        </w:rPr>
        <w:t>械</w:t>
      </w:r>
      <w:proofErr w:type="gramEnd"/>
      <w:r>
        <w:rPr>
          <w:rFonts w:ascii="宋体" w:hAnsi="宋体" w:cs="Arial" w:hint="eastAsia"/>
          <w:b/>
          <w:bCs/>
          <w:kern w:val="0"/>
        </w:rPr>
        <w:t>设备</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（支撑课程目标1、2、3）</w:t>
      </w:r>
    </w:p>
    <w:p w14:paraId="4ED5C561" w14:textId="77777777" w:rsidR="003E2383" w:rsidRDefault="003E2383" w:rsidP="003E2383">
      <w:pPr>
        <w:spacing w:line="360" w:lineRule="auto"/>
        <w:ind w:left="405"/>
        <w:rPr>
          <w:rFonts w:ascii="宋体"/>
        </w:rPr>
      </w:pPr>
      <w:r>
        <w:rPr>
          <w:rFonts w:ascii="宋体" w:hAnsi="宋体" w:hint="eastAsia"/>
          <w:b/>
        </w:rPr>
        <w:t>重点内容：</w:t>
      </w:r>
      <w:r>
        <w:rPr>
          <w:rFonts w:ascii="宋体" w:hAnsi="宋体" w:cs="Arial" w:hint="eastAsia"/>
          <w:kern w:val="0"/>
          <w:szCs w:val="21"/>
        </w:rPr>
        <w:t>和面机、食品成型机、烤炉的结构组成、工作原理。</w:t>
      </w:r>
    </w:p>
    <w:p w14:paraId="7A020768" w14:textId="77777777" w:rsidR="003E2383" w:rsidRDefault="003E2383" w:rsidP="003E2383">
      <w:pPr>
        <w:spacing w:line="360" w:lineRule="auto"/>
        <w:ind w:left="405"/>
        <w:rPr>
          <w:rFonts w:ascii="宋体" w:hAnsi="宋体" w:cs="Arial"/>
          <w:kern w:val="0"/>
          <w:szCs w:val="21"/>
        </w:rPr>
      </w:pPr>
      <w:r>
        <w:rPr>
          <w:rFonts w:ascii="宋体" w:hAnsi="宋体" w:hint="eastAsia"/>
          <w:b/>
        </w:rPr>
        <w:t>难点内容：</w:t>
      </w:r>
      <w:r>
        <w:rPr>
          <w:rFonts w:ascii="宋体" w:hAnsi="宋体" w:cs="Arial" w:hint="eastAsia"/>
          <w:kern w:val="0"/>
          <w:szCs w:val="21"/>
        </w:rPr>
        <w:t>和面机的结构组成，食品成型机的结构与工作原理、远红外烤炉加热原理。</w:t>
      </w:r>
    </w:p>
    <w:p w14:paraId="3AE31392" w14:textId="77777777" w:rsidR="003E2383" w:rsidRDefault="003E2383" w:rsidP="003E2383">
      <w:pPr>
        <w:spacing w:line="360" w:lineRule="auto"/>
        <w:ind w:firstLineChars="191" w:firstLine="403"/>
        <w:rPr>
          <w:rFonts w:ascii="宋体" w:hAnsi="宋体" w:cs="Arial"/>
          <w:kern w:val="0"/>
          <w:szCs w:val="21"/>
        </w:rPr>
      </w:pPr>
      <w:r>
        <w:rPr>
          <w:rFonts w:ascii="宋体" w:hAnsi="宋体" w:hint="eastAsia"/>
          <w:b/>
        </w:rPr>
        <w:t>教学内容：</w:t>
      </w:r>
      <w:r>
        <w:rPr>
          <w:rFonts w:ascii="宋体" w:hAnsi="宋体" w:cs="Arial" w:hint="eastAsia"/>
          <w:kern w:val="0"/>
          <w:szCs w:val="21"/>
        </w:rPr>
        <w:t>了解焙烤</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的种类，熟悉和面机、打蛋机、食品成型机、烤炉等的特点、应用，掌握和面机、打蛋机、食品成型机、烤炉的结构组成、工作原理与基本计算。</w:t>
      </w:r>
    </w:p>
    <w:p w14:paraId="3472AC5E" w14:textId="77777777" w:rsidR="003E2383" w:rsidRDefault="003E2383" w:rsidP="003E2383">
      <w:pPr>
        <w:spacing w:line="360" w:lineRule="auto"/>
        <w:ind w:left="405"/>
        <w:rPr>
          <w:rFonts w:ascii="宋体"/>
          <w:szCs w:val="21"/>
        </w:rPr>
      </w:pPr>
    </w:p>
    <w:p w14:paraId="2E4B744E" w14:textId="77777777" w:rsidR="003E2383" w:rsidRDefault="003E2383" w:rsidP="003E2383">
      <w:pPr>
        <w:spacing w:line="360" w:lineRule="auto"/>
        <w:ind w:left="405"/>
        <w:rPr>
          <w:rFonts w:ascii="宋体"/>
          <w:b/>
        </w:rPr>
      </w:pPr>
      <w:r>
        <w:rPr>
          <w:rFonts w:ascii="宋体" w:hAnsi="宋体" w:hint="eastAsia"/>
          <w:b/>
        </w:rPr>
        <w:t xml:space="preserve">第4章 </w:t>
      </w:r>
      <w:r>
        <w:rPr>
          <w:rFonts w:ascii="宋体" w:hAnsi="宋体" w:cs="Arial" w:hint="eastAsia"/>
          <w:b/>
          <w:bCs/>
          <w:kern w:val="0"/>
        </w:rPr>
        <w:t>肉制品加工机械设备</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（支撑课程目标1、2、3）</w:t>
      </w:r>
    </w:p>
    <w:p w14:paraId="1FB9AC3B" w14:textId="77777777" w:rsidR="003E2383" w:rsidRDefault="003E2383" w:rsidP="003E2383">
      <w:pPr>
        <w:widowControl/>
        <w:shd w:val="clear" w:color="auto" w:fill="FFFFFF"/>
        <w:spacing w:line="360" w:lineRule="auto"/>
        <w:ind w:firstLine="426"/>
        <w:jc w:val="left"/>
        <w:rPr>
          <w:rFonts w:ascii="Arial" w:hAnsi="Arial" w:cs="Arial"/>
          <w:kern w:val="0"/>
          <w:szCs w:val="21"/>
        </w:rPr>
      </w:pPr>
      <w:r>
        <w:rPr>
          <w:rFonts w:ascii="宋体" w:hAnsi="宋体" w:hint="eastAsia"/>
          <w:b/>
        </w:rPr>
        <w:t>重点内容：</w:t>
      </w:r>
      <w:r>
        <w:rPr>
          <w:rFonts w:ascii="宋体" w:hAnsi="宋体" w:cs="Arial" w:hint="eastAsia"/>
          <w:kern w:val="0"/>
          <w:szCs w:val="21"/>
        </w:rPr>
        <w:t>斩拌机、绞肉机、夹层锅、烟熏炉的结构组成、工作原理。</w:t>
      </w:r>
    </w:p>
    <w:p w14:paraId="31110962" w14:textId="77777777" w:rsidR="003E2383" w:rsidRDefault="003E2383" w:rsidP="003E2383">
      <w:pPr>
        <w:spacing w:line="360" w:lineRule="auto"/>
        <w:ind w:left="405"/>
        <w:rPr>
          <w:rFonts w:ascii="宋体" w:hAnsi="宋体"/>
          <w:b/>
        </w:rPr>
      </w:pPr>
      <w:r>
        <w:rPr>
          <w:rFonts w:ascii="宋体" w:hAnsi="宋体" w:hint="eastAsia"/>
          <w:b/>
        </w:rPr>
        <w:t>难点内容：</w:t>
      </w:r>
      <w:r>
        <w:rPr>
          <w:rFonts w:ascii="宋体" w:hAnsi="宋体" w:cs="Arial" w:hint="eastAsia"/>
          <w:kern w:val="0"/>
          <w:szCs w:val="21"/>
        </w:rPr>
        <w:t>斩拌机和绞肉机的结构，夹层锅和烟熏炉的工作原理。</w:t>
      </w:r>
    </w:p>
    <w:p w14:paraId="75A1C60C" w14:textId="77777777" w:rsidR="003E2383" w:rsidRDefault="003E2383" w:rsidP="003E2383">
      <w:pPr>
        <w:spacing w:line="360" w:lineRule="auto"/>
        <w:ind w:firstLineChars="201" w:firstLine="424"/>
        <w:rPr>
          <w:rFonts w:ascii="宋体" w:hAnsi="宋体" w:cs="Arial"/>
          <w:kern w:val="0"/>
          <w:szCs w:val="21"/>
        </w:rPr>
      </w:pPr>
      <w:r>
        <w:rPr>
          <w:rFonts w:ascii="宋体" w:hAnsi="宋体" w:hint="eastAsia"/>
          <w:b/>
        </w:rPr>
        <w:t>教学内容：</w:t>
      </w:r>
      <w:r>
        <w:rPr>
          <w:rFonts w:ascii="宋体" w:hAnsi="宋体" w:cs="Arial" w:hint="eastAsia"/>
          <w:kern w:val="0"/>
          <w:szCs w:val="21"/>
        </w:rPr>
        <w:t>了解肉制品加工机械与设备的基本概况与常用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的种类，熟悉斩拌机、绞肉机、灌肠机、夹层锅、烟熏炉等的特点、应用，掌握斩拌机、绞肉机、灌肠机、夹层锅、烟熏炉的结构组成、工作原理与基本计算。</w:t>
      </w:r>
    </w:p>
    <w:p w14:paraId="5A37A535" w14:textId="77777777" w:rsidR="003E2383" w:rsidRDefault="003E2383" w:rsidP="003E2383">
      <w:pPr>
        <w:spacing w:line="360" w:lineRule="auto"/>
        <w:ind w:left="405"/>
        <w:rPr>
          <w:rFonts w:ascii="宋体"/>
          <w:szCs w:val="21"/>
        </w:rPr>
      </w:pPr>
    </w:p>
    <w:p w14:paraId="23C9BCFE" w14:textId="77777777" w:rsidR="003E2383" w:rsidRDefault="003E2383" w:rsidP="003E2383">
      <w:pPr>
        <w:spacing w:line="360" w:lineRule="auto"/>
        <w:ind w:left="405"/>
        <w:rPr>
          <w:rFonts w:ascii="宋体"/>
          <w:b/>
        </w:rPr>
      </w:pPr>
      <w:r>
        <w:rPr>
          <w:rFonts w:ascii="宋体" w:hAnsi="宋体" w:hint="eastAsia"/>
          <w:b/>
        </w:rPr>
        <w:t xml:space="preserve">第5章 </w:t>
      </w:r>
      <w:r>
        <w:rPr>
          <w:rFonts w:ascii="宋体" w:hAnsi="宋体" w:cs="Arial" w:hint="eastAsia"/>
          <w:b/>
          <w:bCs/>
          <w:kern w:val="0"/>
        </w:rPr>
        <w:t>乳制品加工机械设备</w:t>
      </w:r>
      <w:r>
        <w:rPr>
          <w:rFonts w:ascii="宋体" w:hAnsi="宋体"/>
          <w:b/>
        </w:rPr>
        <w:t xml:space="preserve">     </w:t>
      </w:r>
      <w:r>
        <w:rPr>
          <w:rFonts w:ascii="宋体" w:hAnsi="宋体" w:hint="eastAsia"/>
          <w:b/>
        </w:rPr>
        <w:t xml:space="preserve">              （支撑课程目标1、2、3）</w:t>
      </w:r>
    </w:p>
    <w:p w14:paraId="0D6434D8" w14:textId="77777777" w:rsidR="003E2383" w:rsidRDefault="003E2383" w:rsidP="003E2383">
      <w:pPr>
        <w:spacing w:line="360" w:lineRule="auto"/>
        <w:ind w:left="405"/>
        <w:rPr>
          <w:rFonts w:ascii="宋体"/>
        </w:rPr>
      </w:pPr>
      <w:r>
        <w:rPr>
          <w:rFonts w:ascii="宋体" w:hAnsi="宋体" w:hint="eastAsia"/>
          <w:b/>
        </w:rPr>
        <w:t>重点内容：</w:t>
      </w:r>
      <w:r>
        <w:rPr>
          <w:rFonts w:ascii="宋体" w:hAnsi="宋体" w:cs="Arial" w:hint="eastAsia"/>
          <w:kern w:val="0"/>
          <w:szCs w:val="21"/>
        </w:rPr>
        <w:t>分离设备、灭菌机、均质机、袋装机的结构组成、工作原理。</w:t>
      </w:r>
    </w:p>
    <w:p w14:paraId="584BEA68" w14:textId="77777777" w:rsidR="003E2383" w:rsidRDefault="003E2383" w:rsidP="003E2383">
      <w:pPr>
        <w:spacing w:line="360" w:lineRule="auto"/>
        <w:ind w:left="405"/>
        <w:rPr>
          <w:rFonts w:ascii="宋体" w:hAnsi="宋体" w:cs="Arial"/>
          <w:kern w:val="0"/>
          <w:szCs w:val="21"/>
        </w:rPr>
      </w:pPr>
      <w:r>
        <w:rPr>
          <w:rFonts w:ascii="宋体" w:hAnsi="宋体" w:hint="eastAsia"/>
          <w:b/>
        </w:rPr>
        <w:t>难点内容：</w:t>
      </w:r>
      <w:proofErr w:type="gramStart"/>
      <w:r>
        <w:rPr>
          <w:rFonts w:ascii="宋体" w:hAnsi="宋体" w:cs="Arial" w:hint="eastAsia"/>
          <w:kern w:val="0"/>
          <w:szCs w:val="21"/>
        </w:rPr>
        <w:t>碟</w:t>
      </w:r>
      <w:proofErr w:type="gramEnd"/>
      <w:r>
        <w:rPr>
          <w:rFonts w:ascii="宋体" w:hAnsi="宋体" w:cs="Arial" w:hint="eastAsia"/>
          <w:kern w:val="0"/>
          <w:szCs w:val="21"/>
        </w:rPr>
        <w:t>片式离心机、管式杀菌机、板式杀菌机、高压均质机的结构与工作原理。</w:t>
      </w:r>
    </w:p>
    <w:p w14:paraId="736C6A80" w14:textId="77777777" w:rsidR="003E2383" w:rsidRDefault="003E2383" w:rsidP="003E2383">
      <w:pPr>
        <w:spacing w:line="360" w:lineRule="auto"/>
        <w:ind w:firstLineChars="201" w:firstLine="424"/>
        <w:rPr>
          <w:rFonts w:ascii="Arial" w:hAnsi="Arial" w:cs="Arial"/>
          <w:kern w:val="0"/>
          <w:szCs w:val="21"/>
        </w:rPr>
      </w:pPr>
      <w:r>
        <w:rPr>
          <w:rFonts w:ascii="宋体" w:hAnsi="宋体" w:hint="eastAsia"/>
          <w:b/>
        </w:rPr>
        <w:t>教学内容：</w:t>
      </w:r>
      <w:r>
        <w:rPr>
          <w:rFonts w:ascii="宋体" w:hAnsi="宋体" w:cs="Arial" w:hint="eastAsia"/>
          <w:kern w:val="0"/>
          <w:szCs w:val="21"/>
        </w:rPr>
        <w:t>了解乳制品加工机械与设备的基本概况与常用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的种类，熟悉分离设备、灭菌机、均质机、软包装机等的特点、应用，掌握分离设备、灭菌机、均质机、软包装机的结构组成、工作原理与基本计算。</w:t>
      </w:r>
    </w:p>
    <w:p w14:paraId="213E9EB9" w14:textId="77777777" w:rsidR="003E2383" w:rsidRDefault="003E2383" w:rsidP="003E2383">
      <w:pPr>
        <w:spacing w:line="360" w:lineRule="auto"/>
        <w:ind w:left="405"/>
        <w:rPr>
          <w:rFonts w:ascii="宋体"/>
          <w:szCs w:val="21"/>
        </w:rPr>
      </w:pPr>
    </w:p>
    <w:p w14:paraId="7A5BDA2C" w14:textId="77777777" w:rsidR="003E2383" w:rsidRDefault="003E2383" w:rsidP="003E2383">
      <w:pPr>
        <w:spacing w:line="360" w:lineRule="auto"/>
        <w:ind w:left="405"/>
        <w:rPr>
          <w:rFonts w:ascii="宋体"/>
          <w:b/>
        </w:rPr>
      </w:pPr>
      <w:r>
        <w:rPr>
          <w:rFonts w:ascii="宋体" w:hAnsi="宋体" w:hint="eastAsia"/>
          <w:b/>
        </w:rPr>
        <w:t xml:space="preserve">第6章 </w:t>
      </w:r>
      <w:r>
        <w:rPr>
          <w:rFonts w:ascii="宋体" w:hAnsi="宋体" w:cs="Arial" w:hint="eastAsia"/>
          <w:b/>
          <w:bCs/>
          <w:kern w:val="0"/>
        </w:rPr>
        <w:t>罐头食品加工机</w:t>
      </w:r>
      <w:proofErr w:type="gramStart"/>
      <w:r>
        <w:rPr>
          <w:rFonts w:ascii="宋体" w:hAnsi="宋体" w:cs="Arial" w:hint="eastAsia"/>
          <w:b/>
          <w:bCs/>
          <w:kern w:val="0"/>
        </w:rPr>
        <w:t>械</w:t>
      </w:r>
      <w:proofErr w:type="gramEnd"/>
      <w:r>
        <w:rPr>
          <w:rFonts w:ascii="宋体" w:hAnsi="宋体" w:cs="Arial" w:hint="eastAsia"/>
          <w:b/>
          <w:bCs/>
          <w:kern w:val="0"/>
        </w:rPr>
        <w:t>设备</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 xml:space="preserve"> （支撑课程目标1、2、3）</w:t>
      </w:r>
    </w:p>
    <w:p w14:paraId="30CDC851" w14:textId="77777777" w:rsidR="003E2383" w:rsidRDefault="003E2383" w:rsidP="003E2383">
      <w:pPr>
        <w:spacing w:line="360" w:lineRule="auto"/>
        <w:ind w:left="405"/>
        <w:rPr>
          <w:rFonts w:ascii="宋体"/>
        </w:rPr>
      </w:pPr>
      <w:r>
        <w:rPr>
          <w:rFonts w:ascii="宋体" w:hAnsi="宋体" w:hint="eastAsia"/>
          <w:b/>
        </w:rPr>
        <w:t>重点内容：</w:t>
      </w:r>
      <w:r>
        <w:rPr>
          <w:rFonts w:ascii="宋体" w:hAnsi="宋体" w:cs="Arial" w:hint="eastAsia"/>
          <w:kern w:val="0"/>
          <w:szCs w:val="21"/>
        </w:rPr>
        <w:t>清洗机、分级机、切割机、杀菌设备的结构组成、工作原理。</w:t>
      </w:r>
    </w:p>
    <w:p w14:paraId="618A887E" w14:textId="77777777" w:rsidR="003E2383" w:rsidRDefault="003E2383" w:rsidP="003E2383">
      <w:pPr>
        <w:spacing w:line="360" w:lineRule="auto"/>
        <w:ind w:left="405"/>
        <w:rPr>
          <w:rFonts w:ascii="宋体" w:hAnsi="宋体"/>
          <w:b/>
        </w:rPr>
      </w:pPr>
      <w:r>
        <w:rPr>
          <w:rFonts w:ascii="宋体" w:hAnsi="宋体" w:hint="eastAsia"/>
          <w:b/>
        </w:rPr>
        <w:t>难点内容：</w:t>
      </w:r>
      <w:r>
        <w:rPr>
          <w:rFonts w:ascii="宋体" w:hAnsi="宋体" w:hint="eastAsia"/>
        </w:rPr>
        <w:t>鼓风式清洗机、蘑菇定向切片机、连续杀菌设备的结构与工作原理。</w:t>
      </w:r>
    </w:p>
    <w:p w14:paraId="1AA3250A" w14:textId="77777777" w:rsidR="003E2383" w:rsidRDefault="003E2383" w:rsidP="003E2383">
      <w:pPr>
        <w:spacing w:line="360" w:lineRule="auto"/>
        <w:ind w:firstLineChars="201" w:firstLine="424"/>
        <w:rPr>
          <w:rFonts w:ascii="宋体" w:hAnsi="宋体" w:cs="Arial"/>
          <w:kern w:val="0"/>
          <w:szCs w:val="21"/>
        </w:rPr>
      </w:pPr>
      <w:r>
        <w:rPr>
          <w:rFonts w:ascii="宋体" w:hAnsi="宋体" w:hint="eastAsia"/>
          <w:b/>
        </w:rPr>
        <w:t>教学内容：</w:t>
      </w:r>
      <w:r>
        <w:rPr>
          <w:rFonts w:ascii="宋体" w:hAnsi="宋体" w:cs="Arial" w:hint="eastAsia"/>
          <w:kern w:val="0"/>
          <w:szCs w:val="21"/>
        </w:rPr>
        <w:t>了解罐头</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w:t>
      </w:r>
      <w:r>
        <w:rPr>
          <w:rFonts w:ascii="宋体" w:hAnsi="宋体" w:cs="Arial" w:hint="eastAsia"/>
          <w:kern w:val="0"/>
          <w:szCs w:val="21"/>
        </w:rPr>
        <w:lastRenderedPageBreak/>
        <w:t>类，熟悉清洗机、分级机、切片机、杀菌设备等的特点、应用，掌握清洗机、分级机、切片机、杀菌设备的结构组成、工作原理与基本计算。</w:t>
      </w:r>
    </w:p>
    <w:p w14:paraId="7FD0AD3F" w14:textId="77777777" w:rsidR="003E2383" w:rsidRDefault="003E2383" w:rsidP="003E2383">
      <w:pPr>
        <w:spacing w:line="360" w:lineRule="auto"/>
        <w:ind w:left="405"/>
        <w:rPr>
          <w:rFonts w:ascii="宋体"/>
          <w:szCs w:val="21"/>
        </w:rPr>
      </w:pPr>
    </w:p>
    <w:p w14:paraId="03934812" w14:textId="77777777" w:rsidR="003E2383" w:rsidRDefault="003E2383" w:rsidP="003E2383">
      <w:pPr>
        <w:spacing w:line="360" w:lineRule="auto"/>
        <w:ind w:left="405"/>
        <w:rPr>
          <w:rFonts w:ascii="宋体"/>
          <w:b/>
        </w:rPr>
      </w:pPr>
      <w:r>
        <w:rPr>
          <w:rFonts w:ascii="宋体" w:hAnsi="宋体" w:hint="eastAsia"/>
          <w:b/>
        </w:rPr>
        <w:t xml:space="preserve">第7章 </w:t>
      </w:r>
      <w:r>
        <w:rPr>
          <w:rFonts w:ascii="宋体" w:hAnsi="宋体" w:cs="Arial" w:hint="eastAsia"/>
          <w:b/>
          <w:bCs/>
          <w:kern w:val="0"/>
        </w:rPr>
        <w:t>饮料加工机械设备</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（支撑课程目标1、2、3）</w:t>
      </w:r>
    </w:p>
    <w:p w14:paraId="44408985" w14:textId="77777777" w:rsidR="003E2383" w:rsidRDefault="003E2383" w:rsidP="003E2383">
      <w:pPr>
        <w:spacing w:line="360" w:lineRule="auto"/>
        <w:ind w:left="405"/>
        <w:rPr>
          <w:rFonts w:ascii="宋体"/>
        </w:rPr>
      </w:pPr>
      <w:r>
        <w:rPr>
          <w:rFonts w:ascii="宋体" w:hAnsi="宋体" w:hint="eastAsia"/>
          <w:b/>
        </w:rPr>
        <w:t>重点内容：</w:t>
      </w:r>
      <w:r>
        <w:rPr>
          <w:rFonts w:ascii="宋体" w:hAnsi="宋体" w:cs="Arial" w:hint="eastAsia"/>
          <w:kern w:val="0"/>
          <w:szCs w:val="21"/>
        </w:rPr>
        <w:t>打浆机、发酵罐、液体灌装机的结构组成、工作原理。</w:t>
      </w:r>
    </w:p>
    <w:p w14:paraId="7AE888E2" w14:textId="77777777" w:rsidR="003E2383" w:rsidRDefault="003E2383" w:rsidP="003E2383">
      <w:pPr>
        <w:spacing w:line="360" w:lineRule="auto"/>
        <w:ind w:left="405"/>
        <w:rPr>
          <w:rFonts w:ascii="宋体" w:hAnsi="宋体"/>
          <w:b/>
        </w:rPr>
      </w:pPr>
      <w:r>
        <w:rPr>
          <w:rFonts w:ascii="宋体" w:hAnsi="宋体" w:hint="eastAsia"/>
          <w:b/>
        </w:rPr>
        <w:t>难点内容：</w:t>
      </w:r>
      <w:r>
        <w:rPr>
          <w:rFonts w:ascii="宋体" w:hAnsi="宋体" w:hint="eastAsia"/>
        </w:rPr>
        <w:t>打浆机、旋转式灌装机的结构，液体定量装置工作原理。</w:t>
      </w:r>
    </w:p>
    <w:p w14:paraId="45D83093" w14:textId="77777777" w:rsidR="003E2383" w:rsidRDefault="003E2383" w:rsidP="003E2383">
      <w:pPr>
        <w:spacing w:line="360" w:lineRule="auto"/>
        <w:ind w:firstLineChars="201" w:firstLine="424"/>
        <w:rPr>
          <w:rFonts w:ascii="宋体" w:hAnsi="宋体" w:cs="Arial"/>
          <w:kern w:val="0"/>
          <w:szCs w:val="21"/>
        </w:rPr>
      </w:pPr>
      <w:r>
        <w:rPr>
          <w:rFonts w:ascii="宋体" w:hAnsi="宋体" w:hint="eastAsia"/>
          <w:b/>
        </w:rPr>
        <w:t>教学内容：</w:t>
      </w:r>
      <w:r>
        <w:rPr>
          <w:rFonts w:ascii="宋体" w:hAnsi="宋体" w:cs="Arial" w:hint="eastAsia"/>
          <w:kern w:val="0"/>
          <w:szCs w:val="21"/>
        </w:rPr>
        <w:t>了解酒、饮料加工机械与设备的基本概况与常用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的种类，熟悉打浆机、榨汁机、发酵罐、液体灌装机等的特点、应用，掌握打浆机、榨汁机、发酵罐、液体灌装机的结构组成、工作原理与基本计算。</w:t>
      </w:r>
    </w:p>
    <w:p w14:paraId="11CC5597" w14:textId="77777777" w:rsidR="003E2383" w:rsidRDefault="003E2383" w:rsidP="003E2383">
      <w:pPr>
        <w:spacing w:line="360" w:lineRule="auto"/>
        <w:ind w:firstLineChars="201" w:firstLine="422"/>
        <w:rPr>
          <w:rFonts w:ascii="宋体"/>
          <w:szCs w:val="21"/>
        </w:rPr>
      </w:pPr>
    </w:p>
    <w:p w14:paraId="66FC41B1" w14:textId="77777777" w:rsidR="003E2383" w:rsidRDefault="003E2383" w:rsidP="003E2383">
      <w:pPr>
        <w:spacing w:line="360" w:lineRule="auto"/>
        <w:ind w:left="405"/>
        <w:rPr>
          <w:rFonts w:ascii="宋体"/>
          <w:b/>
        </w:rPr>
      </w:pPr>
      <w:r>
        <w:rPr>
          <w:rFonts w:ascii="宋体" w:hAnsi="宋体" w:hint="eastAsia"/>
          <w:b/>
        </w:rPr>
        <w:t xml:space="preserve">第8章 </w:t>
      </w:r>
      <w:r>
        <w:rPr>
          <w:rFonts w:ascii="宋体" w:hAnsi="宋体" w:cs="Arial" w:hint="eastAsia"/>
          <w:b/>
          <w:bCs/>
          <w:kern w:val="0"/>
        </w:rPr>
        <w:t>冷冻食品加工机械设备</w:t>
      </w:r>
      <w:r>
        <w:rPr>
          <w:rFonts w:ascii="宋体" w:hAnsi="宋体"/>
          <w:b/>
        </w:rPr>
        <w:t xml:space="preserve">        </w:t>
      </w:r>
      <w:r>
        <w:rPr>
          <w:rFonts w:ascii="宋体" w:hAnsi="宋体" w:hint="eastAsia"/>
          <w:b/>
        </w:rPr>
        <w:t xml:space="preserve">           （支撑课程目标1、3）</w:t>
      </w:r>
    </w:p>
    <w:p w14:paraId="76711A35" w14:textId="77777777" w:rsidR="003E2383" w:rsidRDefault="003E2383" w:rsidP="003E2383">
      <w:pPr>
        <w:spacing w:line="360" w:lineRule="auto"/>
        <w:ind w:left="405"/>
        <w:rPr>
          <w:rFonts w:ascii="宋体"/>
        </w:rPr>
      </w:pPr>
      <w:r>
        <w:rPr>
          <w:rFonts w:ascii="宋体" w:hAnsi="宋体" w:hint="eastAsia"/>
          <w:b/>
        </w:rPr>
        <w:t>重点内容：</w:t>
      </w:r>
      <w:r>
        <w:rPr>
          <w:rFonts w:ascii="宋体" w:hAnsi="宋体" w:cs="Arial" w:hint="eastAsia"/>
          <w:kern w:val="0"/>
          <w:szCs w:val="21"/>
        </w:rPr>
        <w:t>制冷机械、冷藏库、速冻设备的结构组成、工作原理。</w:t>
      </w:r>
    </w:p>
    <w:p w14:paraId="6C076D92" w14:textId="77777777" w:rsidR="003E2383" w:rsidRDefault="003E2383" w:rsidP="003E2383">
      <w:pPr>
        <w:spacing w:line="360" w:lineRule="auto"/>
        <w:ind w:left="405"/>
        <w:rPr>
          <w:rFonts w:ascii="宋体" w:hAnsi="宋体"/>
        </w:rPr>
      </w:pPr>
      <w:r>
        <w:rPr>
          <w:rFonts w:ascii="宋体" w:hAnsi="宋体" w:hint="eastAsia"/>
          <w:b/>
        </w:rPr>
        <w:t>难点内容：</w:t>
      </w:r>
      <w:r>
        <w:rPr>
          <w:rFonts w:ascii="宋体" w:hAnsi="宋体" w:hint="eastAsia"/>
        </w:rPr>
        <w:t>制冷原理，制冷机的组成及作用，螺旋式速冻机的结构与工作原理。</w:t>
      </w:r>
    </w:p>
    <w:p w14:paraId="74035FDD" w14:textId="77777777" w:rsidR="003E2383" w:rsidRDefault="003E2383" w:rsidP="003E2383">
      <w:pPr>
        <w:spacing w:line="360" w:lineRule="auto"/>
        <w:ind w:firstLineChars="201" w:firstLine="424"/>
        <w:rPr>
          <w:rFonts w:ascii="宋体" w:hAnsi="宋体" w:cs="Arial"/>
          <w:kern w:val="0"/>
          <w:szCs w:val="21"/>
        </w:rPr>
      </w:pPr>
      <w:r>
        <w:rPr>
          <w:rFonts w:ascii="宋体" w:hAnsi="宋体" w:hint="eastAsia"/>
          <w:b/>
        </w:rPr>
        <w:t>教学内容：</w:t>
      </w:r>
      <w:r>
        <w:rPr>
          <w:rFonts w:ascii="宋体" w:hAnsi="宋体" w:cs="Arial" w:hint="eastAsia"/>
          <w:kern w:val="0"/>
          <w:szCs w:val="21"/>
        </w:rPr>
        <w:t>了解冷冻食品加工机械与设备的基本概况与常用</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的种类，熟悉制冷剂、制冷机械、冷藏库、速冻设备等的特点、应用，掌握制冷机械、冷藏库、速冻设备的结构组成、工作原理与基本计算。</w:t>
      </w: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726918E9" w14:textId="60BF7AEA"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881F6C">
        <w:rPr>
          <w:rFonts w:ascii="宋体" w:hAnsi="宋体"/>
          <w:szCs w:val="21"/>
        </w:rPr>
        <w:t>2</w:t>
      </w:r>
      <w:r>
        <w:rPr>
          <w:rFonts w:ascii="宋体" w:hAnsi="宋体" w:hint="eastAsia"/>
          <w:szCs w:val="21"/>
        </w:rPr>
        <w:t>学时，</w:t>
      </w:r>
      <w:r w:rsidR="00881F6C">
        <w:rPr>
          <w:rFonts w:ascii="宋体" w:hAnsi="宋体"/>
          <w:szCs w:val="21"/>
        </w:rPr>
        <w:t>16</w:t>
      </w:r>
      <w:r>
        <w:rPr>
          <w:rFonts w:ascii="宋体" w:hAnsi="宋体" w:hint="eastAsia"/>
          <w:szCs w:val="21"/>
        </w:rPr>
        <w:t>周，</w:t>
      </w:r>
      <w:r w:rsidR="0044675D">
        <w:rPr>
          <w:rFonts w:ascii="宋体" w:hAnsi="宋体"/>
          <w:szCs w:val="21"/>
        </w:rPr>
        <w:t>26</w:t>
      </w:r>
      <w:r>
        <w:rPr>
          <w:rFonts w:ascii="宋体" w:hAnsi="宋体" w:hint="eastAsia"/>
          <w:szCs w:val="21"/>
        </w:rPr>
        <w:t>学时为课堂授课教学时间</w:t>
      </w:r>
      <w:r w:rsidR="0044675D">
        <w:rPr>
          <w:rFonts w:ascii="宋体" w:hAnsi="宋体" w:hint="eastAsia"/>
          <w:szCs w:val="21"/>
        </w:rPr>
        <w:t>（专题辅导</w:t>
      </w:r>
      <w:r w:rsidR="0044675D">
        <w:rPr>
          <w:rFonts w:ascii="宋体" w:hAnsi="宋体"/>
          <w:szCs w:val="21"/>
        </w:rPr>
        <w:t>22</w:t>
      </w:r>
      <w:r w:rsidR="0044675D">
        <w:rPr>
          <w:rFonts w:ascii="宋体" w:hAnsi="宋体" w:hint="eastAsia"/>
          <w:szCs w:val="21"/>
        </w:rPr>
        <w:t>学时、小组讨论汇报4学时）</w:t>
      </w:r>
      <w:r>
        <w:rPr>
          <w:rFonts w:ascii="宋体" w:hAnsi="宋体" w:hint="eastAsia"/>
          <w:szCs w:val="21"/>
        </w:rPr>
        <w:t>，</w:t>
      </w:r>
      <w:r w:rsidR="0044675D">
        <w:rPr>
          <w:rFonts w:ascii="宋体" w:hAnsi="宋体"/>
          <w:szCs w:val="21"/>
        </w:rPr>
        <w:t>6</w:t>
      </w:r>
      <w:r>
        <w:rPr>
          <w:rFonts w:ascii="宋体" w:hAnsi="宋体" w:hint="eastAsia"/>
          <w:szCs w:val="21"/>
        </w:rPr>
        <w:t>学时为课内实验教学时间。</w:t>
      </w:r>
      <w:r w:rsidR="00E91369">
        <w:rPr>
          <w:rFonts w:ascii="宋体" w:hAnsi="宋体" w:hint="eastAsia"/>
          <w:szCs w:val="21"/>
        </w:rPr>
        <w:t>另外，本课程还包含</w:t>
      </w:r>
      <w:r w:rsidR="00E91369">
        <w:rPr>
          <w:rFonts w:ascii="宋体" w:hAnsi="宋体"/>
          <w:szCs w:val="21"/>
        </w:rPr>
        <w:t>30</w:t>
      </w:r>
      <w:r w:rsidR="00E91369">
        <w:rPr>
          <w:rFonts w:ascii="宋体" w:hAnsi="宋体" w:hint="eastAsia"/>
          <w:szCs w:val="21"/>
        </w:rPr>
        <w:t>课时的学习通自学课时。</w:t>
      </w:r>
    </w:p>
    <w:p w14:paraId="44ED8879" w14:textId="77777777" w:rsidR="00951D5F" w:rsidRDefault="00951D5F" w:rsidP="005E0BA0">
      <w:pPr>
        <w:spacing w:line="360" w:lineRule="auto"/>
        <w:ind w:firstLineChars="200" w:firstLine="420"/>
        <w:rPr>
          <w:rFonts w:ascii="宋体"/>
          <w:szCs w:val="21"/>
        </w:rPr>
      </w:pP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701"/>
        <w:gridCol w:w="1754"/>
        <w:gridCol w:w="1444"/>
      </w:tblGrid>
      <w:tr w:rsidR="0044675D" w:rsidRPr="008A76D5" w14:paraId="203E145C" w14:textId="77777777" w:rsidTr="00375ECA">
        <w:trPr>
          <w:trHeight w:val="194"/>
        </w:trPr>
        <w:tc>
          <w:tcPr>
            <w:tcW w:w="3397" w:type="dxa"/>
            <w:vMerge w:val="restart"/>
          </w:tcPr>
          <w:p w14:paraId="67995E19" w14:textId="77777777" w:rsidR="0044675D" w:rsidRPr="008A76D5" w:rsidRDefault="0044675D" w:rsidP="007C6FF1">
            <w:pPr>
              <w:spacing w:line="360" w:lineRule="auto"/>
              <w:jc w:val="center"/>
              <w:rPr>
                <w:rFonts w:ascii="宋体"/>
                <w:b/>
                <w:szCs w:val="21"/>
              </w:rPr>
            </w:pPr>
            <w:r w:rsidRPr="008A76D5">
              <w:rPr>
                <w:rFonts w:ascii="宋体" w:hAnsi="宋体" w:hint="eastAsia"/>
                <w:b/>
                <w:szCs w:val="21"/>
              </w:rPr>
              <w:t>章节</w:t>
            </w:r>
          </w:p>
        </w:tc>
        <w:tc>
          <w:tcPr>
            <w:tcW w:w="4899" w:type="dxa"/>
            <w:gridSpan w:val="3"/>
          </w:tcPr>
          <w:p w14:paraId="01BBE49D" w14:textId="77777777" w:rsidR="0044675D" w:rsidRPr="008A76D5" w:rsidRDefault="0044675D" w:rsidP="007C6FF1">
            <w:pPr>
              <w:spacing w:line="360" w:lineRule="auto"/>
              <w:jc w:val="center"/>
              <w:rPr>
                <w:rFonts w:ascii="宋体"/>
                <w:b/>
                <w:szCs w:val="21"/>
              </w:rPr>
            </w:pPr>
            <w:r w:rsidRPr="008A76D5">
              <w:rPr>
                <w:rFonts w:ascii="宋体" w:hAnsi="宋体" w:hint="eastAsia"/>
                <w:b/>
                <w:szCs w:val="21"/>
              </w:rPr>
              <w:t>学时数</w:t>
            </w:r>
          </w:p>
        </w:tc>
      </w:tr>
      <w:tr w:rsidR="00E91369" w:rsidRPr="008A76D5" w14:paraId="60D80D04" w14:textId="77777777" w:rsidTr="00375ECA">
        <w:trPr>
          <w:trHeight w:val="194"/>
        </w:trPr>
        <w:tc>
          <w:tcPr>
            <w:tcW w:w="3397" w:type="dxa"/>
            <w:vMerge/>
          </w:tcPr>
          <w:p w14:paraId="425291AA" w14:textId="77777777" w:rsidR="00E91369" w:rsidRPr="008A76D5" w:rsidRDefault="00E91369" w:rsidP="007C6FF1">
            <w:pPr>
              <w:spacing w:line="360" w:lineRule="auto"/>
              <w:jc w:val="center"/>
              <w:rPr>
                <w:rFonts w:ascii="宋体" w:hAnsi="宋体"/>
                <w:b/>
                <w:szCs w:val="21"/>
              </w:rPr>
            </w:pPr>
          </w:p>
        </w:tc>
        <w:tc>
          <w:tcPr>
            <w:tcW w:w="1701" w:type="dxa"/>
          </w:tcPr>
          <w:p w14:paraId="5B42D7B2" w14:textId="6C208154" w:rsidR="00E91369" w:rsidRPr="008A76D5" w:rsidRDefault="00E91369" w:rsidP="007C6FF1">
            <w:pPr>
              <w:spacing w:line="360" w:lineRule="auto"/>
              <w:jc w:val="center"/>
              <w:rPr>
                <w:rFonts w:ascii="宋体" w:hAnsi="宋体"/>
                <w:b/>
                <w:szCs w:val="21"/>
              </w:rPr>
            </w:pPr>
            <w:r>
              <w:rPr>
                <w:rFonts w:ascii="宋体" w:hAnsi="宋体" w:hint="eastAsia"/>
                <w:b/>
                <w:szCs w:val="21"/>
              </w:rPr>
              <w:t>课外自学</w:t>
            </w:r>
          </w:p>
        </w:tc>
        <w:tc>
          <w:tcPr>
            <w:tcW w:w="1754" w:type="dxa"/>
          </w:tcPr>
          <w:p w14:paraId="2E59B3DD" w14:textId="0539189E" w:rsidR="00E91369" w:rsidRPr="008A76D5" w:rsidRDefault="00E91369" w:rsidP="007C6FF1">
            <w:pPr>
              <w:spacing w:line="360" w:lineRule="auto"/>
              <w:jc w:val="center"/>
              <w:rPr>
                <w:rFonts w:ascii="宋体" w:hAnsi="宋体"/>
                <w:b/>
                <w:szCs w:val="21"/>
              </w:rPr>
            </w:pPr>
            <w:r>
              <w:rPr>
                <w:rFonts w:ascii="宋体" w:hAnsi="宋体" w:hint="eastAsia"/>
                <w:b/>
                <w:szCs w:val="21"/>
              </w:rPr>
              <w:t>课堂专题辅导</w:t>
            </w:r>
          </w:p>
        </w:tc>
        <w:tc>
          <w:tcPr>
            <w:tcW w:w="1444" w:type="dxa"/>
          </w:tcPr>
          <w:p w14:paraId="74AB0B29" w14:textId="4CBF4CB8" w:rsidR="00E91369" w:rsidRPr="008A76D5" w:rsidRDefault="00375ECA" w:rsidP="007C6FF1">
            <w:pPr>
              <w:spacing w:line="360" w:lineRule="auto"/>
              <w:jc w:val="center"/>
              <w:rPr>
                <w:rFonts w:ascii="宋体" w:hAnsi="宋体"/>
                <w:b/>
                <w:szCs w:val="21"/>
              </w:rPr>
            </w:pPr>
            <w:r>
              <w:rPr>
                <w:rFonts w:ascii="宋体" w:hAnsi="宋体" w:hint="eastAsia"/>
                <w:b/>
                <w:szCs w:val="21"/>
              </w:rPr>
              <w:t>课堂汇报</w:t>
            </w:r>
          </w:p>
        </w:tc>
      </w:tr>
      <w:tr w:rsidR="00E91369" w:rsidRPr="008A76D5" w14:paraId="1165C446" w14:textId="77777777" w:rsidTr="00375ECA">
        <w:tc>
          <w:tcPr>
            <w:tcW w:w="3397" w:type="dxa"/>
          </w:tcPr>
          <w:p w14:paraId="089FBF2E" w14:textId="153A6E7F" w:rsidR="00E91369" w:rsidRPr="008A76D5" w:rsidRDefault="00E91369" w:rsidP="0044675D">
            <w:pPr>
              <w:spacing w:line="360" w:lineRule="auto"/>
              <w:rPr>
                <w:rFonts w:ascii="宋体"/>
                <w:b/>
                <w:szCs w:val="21"/>
              </w:rPr>
            </w:pPr>
            <w:r>
              <w:rPr>
                <w:rFonts w:ascii="宋体" w:hAnsi="宋体" w:hint="eastAsia"/>
                <w:b/>
              </w:rPr>
              <w:t>第</w:t>
            </w:r>
            <w:r>
              <w:rPr>
                <w:rFonts w:ascii="宋体" w:hAnsi="宋体"/>
                <w:b/>
              </w:rPr>
              <w:t>1</w:t>
            </w:r>
            <w:r>
              <w:rPr>
                <w:rFonts w:ascii="宋体" w:hAnsi="宋体" w:hint="eastAsia"/>
                <w:b/>
              </w:rPr>
              <w:t xml:space="preserve">章 </w:t>
            </w:r>
            <w:r>
              <w:rPr>
                <w:rFonts w:ascii="宋体" w:hAnsi="宋体" w:cs="Arial" w:hint="eastAsia"/>
                <w:b/>
                <w:bCs/>
                <w:kern w:val="0"/>
              </w:rPr>
              <w:t>绪论</w:t>
            </w:r>
          </w:p>
        </w:tc>
        <w:tc>
          <w:tcPr>
            <w:tcW w:w="1701" w:type="dxa"/>
          </w:tcPr>
          <w:p w14:paraId="5FADFE27" w14:textId="360E5825" w:rsidR="00E91369" w:rsidRPr="008A76D5" w:rsidRDefault="00E91369" w:rsidP="00E91369">
            <w:pPr>
              <w:spacing w:line="360" w:lineRule="auto"/>
              <w:jc w:val="center"/>
              <w:rPr>
                <w:rFonts w:ascii="宋体"/>
                <w:b/>
                <w:szCs w:val="21"/>
              </w:rPr>
            </w:pPr>
            <w:r>
              <w:rPr>
                <w:rFonts w:ascii="宋体" w:hint="eastAsia"/>
                <w:b/>
                <w:szCs w:val="21"/>
              </w:rPr>
              <w:t>3</w:t>
            </w:r>
          </w:p>
        </w:tc>
        <w:tc>
          <w:tcPr>
            <w:tcW w:w="1754" w:type="dxa"/>
          </w:tcPr>
          <w:p w14:paraId="30FBFE01" w14:textId="1EA0955F" w:rsidR="00E91369" w:rsidRPr="008A76D5" w:rsidRDefault="00375ECA" w:rsidP="00375ECA">
            <w:pPr>
              <w:spacing w:line="360" w:lineRule="auto"/>
              <w:jc w:val="center"/>
              <w:rPr>
                <w:rFonts w:ascii="宋体"/>
                <w:b/>
                <w:szCs w:val="21"/>
              </w:rPr>
            </w:pPr>
            <w:r>
              <w:rPr>
                <w:rFonts w:ascii="宋体" w:hint="eastAsia"/>
                <w:b/>
                <w:szCs w:val="21"/>
              </w:rPr>
              <w:t>2</w:t>
            </w:r>
          </w:p>
        </w:tc>
        <w:tc>
          <w:tcPr>
            <w:tcW w:w="1444" w:type="dxa"/>
          </w:tcPr>
          <w:p w14:paraId="73760334" w14:textId="1AD7B100" w:rsidR="00E91369" w:rsidRPr="008A76D5" w:rsidRDefault="00E91369" w:rsidP="00375ECA">
            <w:pPr>
              <w:spacing w:line="360" w:lineRule="auto"/>
              <w:jc w:val="center"/>
              <w:rPr>
                <w:rFonts w:ascii="宋体"/>
                <w:b/>
                <w:szCs w:val="21"/>
              </w:rPr>
            </w:pPr>
          </w:p>
        </w:tc>
      </w:tr>
      <w:tr w:rsidR="00E91369" w:rsidRPr="008A76D5" w14:paraId="4FB1EC07" w14:textId="77777777" w:rsidTr="00375ECA">
        <w:tc>
          <w:tcPr>
            <w:tcW w:w="3397" w:type="dxa"/>
          </w:tcPr>
          <w:p w14:paraId="15FA9CAA" w14:textId="510FF28A" w:rsidR="00E91369" w:rsidRPr="008A76D5" w:rsidRDefault="00E91369" w:rsidP="0044675D">
            <w:pPr>
              <w:spacing w:line="360" w:lineRule="auto"/>
              <w:rPr>
                <w:rFonts w:ascii="宋体"/>
                <w:b/>
                <w:szCs w:val="21"/>
              </w:rPr>
            </w:pPr>
            <w:r>
              <w:rPr>
                <w:rFonts w:ascii="宋体" w:hAnsi="宋体" w:hint="eastAsia"/>
                <w:b/>
              </w:rPr>
              <w:t>第2章 输送机械与</w:t>
            </w:r>
            <w:r>
              <w:rPr>
                <w:rFonts w:ascii="宋体" w:hAnsi="宋体" w:cs="Arial" w:hint="eastAsia"/>
                <w:b/>
                <w:bCs/>
                <w:kern w:val="0"/>
              </w:rPr>
              <w:t>设备</w:t>
            </w:r>
          </w:p>
        </w:tc>
        <w:tc>
          <w:tcPr>
            <w:tcW w:w="1701" w:type="dxa"/>
          </w:tcPr>
          <w:p w14:paraId="74FD3AFC" w14:textId="5F585B2E" w:rsidR="00E91369" w:rsidRPr="008A76D5" w:rsidRDefault="00E91369" w:rsidP="00E91369">
            <w:pPr>
              <w:spacing w:line="360" w:lineRule="auto"/>
              <w:jc w:val="center"/>
              <w:rPr>
                <w:rFonts w:ascii="宋体"/>
                <w:b/>
                <w:szCs w:val="21"/>
              </w:rPr>
            </w:pPr>
            <w:r>
              <w:rPr>
                <w:rFonts w:ascii="宋体" w:hint="eastAsia"/>
                <w:b/>
                <w:szCs w:val="21"/>
              </w:rPr>
              <w:t>4</w:t>
            </w:r>
          </w:p>
        </w:tc>
        <w:tc>
          <w:tcPr>
            <w:tcW w:w="1754" w:type="dxa"/>
          </w:tcPr>
          <w:p w14:paraId="31CCDA19" w14:textId="6748A2FF" w:rsidR="00E91369" w:rsidRPr="008A76D5" w:rsidRDefault="00375ECA" w:rsidP="00375ECA">
            <w:pPr>
              <w:spacing w:line="360" w:lineRule="auto"/>
              <w:jc w:val="center"/>
              <w:rPr>
                <w:rFonts w:ascii="宋体"/>
                <w:b/>
                <w:szCs w:val="21"/>
              </w:rPr>
            </w:pPr>
            <w:r>
              <w:rPr>
                <w:rFonts w:ascii="宋体" w:hint="eastAsia"/>
                <w:b/>
                <w:szCs w:val="21"/>
              </w:rPr>
              <w:t>4</w:t>
            </w:r>
          </w:p>
        </w:tc>
        <w:tc>
          <w:tcPr>
            <w:tcW w:w="1444" w:type="dxa"/>
          </w:tcPr>
          <w:p w14:paraId="4A58E765" w14:textId="38C7E8DE" w:rsidR="00E91369" w:rsidRPr="008A76D5" w:rsidRDefault="00E91369" w:rsidP="00375ECA">
            <w:pPr>
              <w:spacing w:line="360" w:lineRule="auto"/>
              <w:jc w:val="center"/>
              <w:rPr>
                <w:rFonts w:ascii="宋体"/>
                <w:b/>
                <w:szCs w:val="21"/>
              </w:rPr>
            </w:pPr>
          </w:p>
        </w:tc>
      </w:tr>
      <w:tr w:rsidR="00E91369" w:rsidRPr="008A76D5" w14:paraId="63B801D0" w14:textId="77777777" w:rsidTr="00375ECA">
        <w:tc>
          <w:tcPr>
            <w:tcW w:w="3397" w:type="dxa"/>
          </w:tcPr>
          <w:p w14:paraId="34D8A0EA" w14:textId="0B1F0A3D" w:rsidR="00E91369" w:rsidRPr="008A76D5" w:rsidRDefault="00E91369" w:rsidP="0044675D">
            <w:pPr>
              <w:spacing w:line="360" w:lineRule="auto"/>
              <w:rPr>
                <w:rFonts w:ascii="宋体"/>
                <w:b/>
                <w:szCs w:val="21"/>
              </w:rPr>
            </w:pPr>
            <w:r>
              <w:rPr>
                <w:rFonts w:ascii="宋体" w:hAnsi="宋体" w:hint="eastAsia"/>
                <w:b/>
              </w:rPr>
              <w:t xml:space="preserve">第3章 </w:t>
            </w:r>
            <w:r>
              <w:rPr>
                <w:rFonts w:ascii="宋体" w:hAnsi="宋体" w:cs="Arial" w:hint="eastAsia"/>
                <w:b/>
                <w:bCs/>
                <w:kern w:val="0"/>
              </w:rPr>
              <w:t>焙烤食品加工机</w:t>
            </w:r>
            <w:proofErr w:type="gramStart"/>
            <w:r>
              <w:rPr>
                <w:rFonts w:ascii="宋体" w:hAnsi="宋体" w:cs="Arial" w:hint="eastAsia"/>
                <w:b/>
                <w:bCs/>
                <w:kern w:val="0"/>
              </w:rPr>
              <w:t>械</w:t>
            </w:r>
            <w:proofErr w:type="gramEnd"/>
            <w:r>
              <w:rPr>
                <w:rFonts w:ascii="宋体" w:hAnsi="宋体" w:cs="Arial" w:hint="eastAsia"/>
                <w:b/>
                <w:bCs/>
                <w:kern w:val="0"/>
              </w:rPr>
              <w:t>设备</w:t>
            </w:r>
          </w:p>
        </w:tc>
        <w:tc>
          <w:tcPr>
            <w:tcW w:w="1701" w:type="dxa"/>
          </w:tcPr>
          <w:p w14:paraId="5B0DE7D5" w14:textId="5BAEE873" w:rsidR="00E91369" w:rsidRPr="008A76D5" w:rsidRDefault="00E91369" w:rsidP="00E91369">
            <w:pPr>
              <w:spacing w:line="360" w:lineRule="auto"/>
              <w:jc w:val="center"/>
              <w:rPr>
                <w:rFonts w:ascii="宋体"/>
                <w:b/>
                <w:szCs w:val="21"/>
              </w:rPr>
            </w:pPr>
            <w:r>
              <w:rPr>
                <w:rFonts w:ascii="宋体" w:hint="eastAsia"/>
                <w:b/>
                <w:szCs w:val="21"/>
              </w:rPr>
              <w:t>4</w:t>
            </w:r>
          </w:p>
        </w:tc>
        <w:tc>
          <w:tcPr>
            <w:tcW w:w="1754" w:type="dxa"/>
          </w:tcPr>
          <w:p w14:paraId="3F83BB15" w14:textId="68A1F843" w:rsidR="00E91369" w:rsidRPr="008A76D5" w:rsidRDefault="00375ECA" w:rsidP="00375ECA">
            <w:pPr>
              <w:spacing w:line="360" w:lineRule="auto"/>
              <w:jc w:val="center"/>
              <w:rPr>
                <w:rFonts w:ascii="宋体"/>
                <w:b/>
                <w:szCs w:val="21"/>
              </w:rPr>
            </w:pPr>
            <w:r>
              <w:rPr>
                <w:rFonts w:ascii="宋体" w:hint="eastAsia"/>
                <w:b/>
                <w:szCs w:val="21"/>
              </w:rPr>
              <w:t>2</w:t>
            </w:r>
          </w:p>
        </w:tc>
        <w:tc>
          <w:tcPr>
            <w:tcW w:w="1444" w:type="dxa"/>
          </w:tcPr>
          <w:p w14:paraId="75A20573" w14:textId="33F1B733" w:rsidR="00E91369" w:rsidRPr="008A76D5" w:rsidRDefault="00E91369" w:rsidP="00375ECA">
            <w:pPr>
              <w:spacing w:line="360" w:lineRule="auto"/>
              <w:jc w:val="center"/>
              <w:rPr>
                <w:rFonts w:ascii="宋体"/>
                <w:b/>
                <w:szCs w:val="21"/>
              </w:rPr>
            </w:pPr>
          </w:p>
        </w:tc>
      </w:tr>
      <w:tr w:rsidR="00E91369" w:rsidRPr="008A76D5" w14:paraId="4F9F0B0E" w14:textId="77777777" w:rsidTr="00375ECA">
        <w:tc>
          <w:tcPr>
            <w:tcW w:w="3397" w:type="dxa"/>
          </w:tcPr>
          <w:p w14:paraId="7AECBA11" w14:textId="40D8700C" w:rsidR="00E91369" w:rsidRPr="008A76D5" w:rsidRDefault="00E91369" w:rsidP="0044675D">
            <w:pPr>
              <w:spacing w:line="360" w:lineRule="auto"/>
              <w:rPr>
                <w:rFonts w:ascii="宋体"/>
                <w:b/>
                <w:szCs w:val="21"/>
              </w:rPr>
            </w:pPr>
            <w:r>
              <w:rPr>
                <w:rFonts w:ascii="宋体" w:hAnsi="宋体" w:hint="eastAsia"/>
                <w:b/>
              </w:rPr>
              <w:t xml:space="preserve">第4章 </w:t>
            </w:r>
            <w:r>
              <w:rPr>
                <w:rFonts w:ascii="宋体" w:hAnsi="宋体" w:cs="Arial" w:hint="eastAsia"/>
                <w:b/>
                <w:bCs/>
                <w:kern w:val="0"/>
              </w:rPr>
              <w:t>肉制品加工机械设备</w:t>
            </w:r>
          </w:p>
        </w:tc>
        <w:tc>
          <w:tcPr>
            <w:tcW w:w="1701" w:type="dxa"/>
          </w:tcPr>
          <w:p w14:paraId="111F5049" w14:textId="60185D77" w:rsidR="00E91369" w:rsidRPr="008A76D5" w:rsidRDefault="00E91369" w:rsidP="00E91369">
            <w:pPr>
              <w:spacing w:line="360" w:lineRule="auto"/>
              <w:jc w:val="center"/>
              <w:rPr>
                <w:rFonts w:ascii="宋体"/>
                <w:b/>
                <w:szCs w:val="21"/>
              </w:rPr>
            </w:pPr>
            <w:r>
              <w:rPr>
                <w:rFonts w:ascii="宋体" w:hint="eastAsia"/>
                <w:b/>
                <w:szCs w:val="21"/>
              </w:rPr>
              <w:t>4</w:t>
            </w:r>
          </w:p>
        </w:tc>
        <w:tc>
          <w:tcPr>
            <w:tcW w:w="1754" w:type="dxa"/>
          </w:tcPr>
          <w:p w14:paraId="7957AF6C" w14:textId="28BE0433" w:rsidR="00E91369" w:rsidRPr="008A76D5" w:rsidRDefault="00375ECA" w:rsidP="00375ECA">
            <w:pPr>
              <w:spacing w:line="360" w:lineRule="auto"/>
              <w:jc w:val="center"/>
              <w:rPr>
                <w:rFonts w:ascii="宋体"/>
                <w:b/>
                <w:szCs w:val="21"/>
              </w:rPr>
            </w:pPr>
            <w:r>
              <w:rPr>
                <w:rFonts w:ascii="宋体" w:hint="eastAsia"/>
                <w:b/>
                <w:szCs w:val="21"/>
              </w:rPr>
              <w:t>2</w:t>
            </w:r>
          </w:p>
        </w:tc>
        <w:tc>
          <w:tcPr>
            <w:tcW w:w="1444" w:type="dxa"/>
          </w:tcPr>
          <w:p w14:paraId="66AB2B0A" w14:textId="683D5C38" w:rsidR="00E91369" w:rsidRPr="008A76D5" w:rsidRDefault="00375ECA" w:rsidP="00375ECA">
            <w:pPr>
              <w:spacing w:line="360" w:lineRule="auto"/>
              <w:jc w:val="center"/>
              <w:rPr>
                <w:rFonts w:ascii="宋体"/>
                <w:b/>
                <w:szCs w:val="21"/>
              </w:rPr>
            </w:pPr>
            <w:r>
              <w:rPr>
                <w:rFonts w:ascii="宋体" w:hint="eastAsia"/>
                <w:b/>
                <w:szCs w:val="21"/>
              </w:rPr>
              <w:t>2</w:t>
            </w:r>
          </w:p>
        </w:tc>
      </w:tr>
      <w:tr w:rsidR="00E91369" w:rsidRPr="008A76D5" w14:paraId="17C82610" w14:textId="77777777" w:rsidTr="00375ECA">
        <w:tc>
          <w:tcPr>
            <w:tcW w:w="3397" w:type="dxa"/>
          </w:tcPr>
          <w:p w14:paraId="5C83CD7F" w14:textId="4A4F4471" w:rsidR="00E91369" w:rsidRPr="008A76D5" w:rsidRDefault="00E91369" w:rsidP="0044675D">
            <w:pPr>
              <w:spacing w:line="360" w:lineRule="auto"/>
              <w:rPr>
                <w:rFonts w:ascii="宋体"/>
                <w:b/>
                <w:szCs w:val="21"/>
              </w:rPr>
            </w:pPr>
            <w:r>
              <w:rPr>
                <w:rFonts w:ascii="宋体" w:hAnsi="宋体" w:hint="eastAsia"/>
                <w:b/>
              </w:rPr>
              <w:t xml:space="preserve">第5章 </w:t>
            </w:r>
            <w:r>
              <w:rPr>
                <w:rFonts w:ascii="宋体" w:hAnsi="宋体" w:cs="Arial" w:hint="eastAsia"/>
                <w:b/>
                <w:bCs/>
                <w:kern w:val="0"/>
              </w:rPr>
              <w:t>乳制品加工机械设备</w:t>
            </w:r>
          </w:p>
        </w:tc>
        <w:tc>
          <w:tcPr>
            <w:tcW w:w="1701" w:type="dxa"/>
          </w:tcPr>
          <w:p w14:paraId="6E48A852" w14:textId="21C68855" w:rsidR="00E91369" w:rsidRPr="008A76D5" w:rsidRDefault="00E91369" w:rsidP="00E91369">
            <w:pPr>
              <w:spacing w:line="360" w:lineRule="auto"/>
              <w:jc w:val="center"/>
              <w:rPr>
                <w:rFonts w:ascii="宋体"/>
                <w:b/>
                <w:szCs w:val="21"/>
              </w:rPr>
            </w:pPr>
            <w:r>
              <w:rPr>
                <w:rFonts w:ascii="宋体" w:hint="eastAsia"/>
                <w:b/>
                <w:szCs w:val="21"/>
              </w:rPr>
              <w:t>4</w:t>
            </w:r>
          </w:p>
        </w:tc>
        <w:tc>
          <w:tcPr>
            <w:tcW w:w="1754" w:type="dxa"/>
          </w:tcPr>
          <w:p w14:paraId="746E3CA2" w14:textId="1CB3D48C" w:rsidR="00E91369" w:rsidRPr="008A76D5" w:rsidRDefault="00375ECA" w:rsidP="00375ECA">
            <w:pPr>
              <w:spacing w:line="360" w:lineRule="auto"/>
              <w:jc w:val="center"/>
              <w:rPr>
                <w:rFonts w:ascii="宋体"/>
                <w:b/>
                <w:szCs w:val="21"/>
              </w:rPr>
            </w:pPr>
            <w:r>
              <w:rPr>
                <w:rFonts w:ascii="宋体" w:hint="eastAsia"/>
                <w:b/>
                <w:szCs w:val="21"/>
              </w:rPr>
              <w:t>2</w:t>
            </w:r>
          </w:p>
        </w:tc>
        <w:tc>
          <w:tcPr>
            <w:tcW w:w="1444" w:type="dxa"/>
          </w:tcPr>
          <w:p w14:paraId="476F66D0" w14:textId="1507CCCD" w:rsidR="00E91369" w:rsidRPr="008A76D5" w:rsidRDefault="00375ECA" w:rsidP="00375ECA">
            <w:pPr>
              <w:spacing w:line="360" w:lineRule="auto"/>
              <w:jc w:val="center"/>
              <w:rPr>
                <w:rFonts w:ascii="宋体"/>
                <w:b/>
                <w:szCs w:val="21"/>
              </w:rPr>
            </w:pPr>
            <w:r>
              <w:rPr>
                <w:rFonts w:ascii="宋体" w:hint="eastAsia"/>
                <w:b/>
                <w:szCs w:val="21"/>
              </w:rPr>
              <w:t>2</w:t>
            </w:r>
          </w:p>
        </w:tc>
      </w:tr>
      <w:tr w:rsidR="00E91369" w:rsidRPr="008A76D5" w14:paraId="6EDE56B7" w14:textId="77777777" w:rsidTr="00375ECA">
        <w:tc>
          <w:tcPr>
            <w:tcW w:w="3397" w:type="dxa"/>
          </w:tcPr>
          <w:p w14:paraId="235D1741" w14:textId="5E0172D9" w:rsidR="00E91369" w:rsidRPr="008A76D5" w:rsidRDefault="00E91369" w:rsidP="0044675D">
            <w:pPr>
              <w:spacing w:line="360" w:lineRule="auto"/>
              <w:rPr>
                <w:rFonts w:ascii="宋体"/>
                <w:b/>
                <w:szCs w:val="21"/>
              </w:rPr>
            </w:pPr>
            <w:r>
              <w:rPr>
                <w:rFonts w:ascii="宋体" w:hAnsi="宋体" w:hint="eastAsia"/>
                <w:b/>
              </w:rPr>
              <w:t xml:space="preserve">第6章 </w:t>
            </w:r>
            <w:r>
              <w:rPr>
                <w:rFonts w:ascii="宋体" w:hAnsi="宋体" w:cs="Arial" w:hint="eastAsia"/>
                <w:b/>
                <w:bCs/>
                <w:kern w:val="0"/>
              </w:rPr>
              <w:t>罐头食品加工机</w:t>
            </w:r>
            <w:proofErr w:type="gramStart"/>
            <w:r>
              <w:rPr>
                <w:rFonts w:ascii="宋体" w:hAnsi="宋体" w:cs="Arial" w:hint="eastAsia"/>
                <w:b/>
                <w:bCs/>
                <w:kern w:val="0"/>
              </w:rPr>
              <w:t>械</w:t>
            </w:r>
            <w:proofErr w:type="gramEnd"/>
            <w:r>
              <w:rPr>
                <w:rFonts w:ascii="宋体" w:hAnsi="宋体" w:cs="Arial" w:hint="eastAsia"/>
                <w:b/>
                <w:bCs/>
                <w:kern w:val="0"/>
              </w:rPr>
              <w:t>设备</w:t>
            </w:r>
          </w:p>
        </w:tc>
        <w:tc>
          <w:tcPr>
            <w:tcW w:w="1701" w:type="dxa"/>
          </w:tcPr>
          <w:p w14:paraId="2CF23E5C" w14:textId="5868E025" w:rsidR="00E91369" w:rsidRPr="008A76D5" w:rsidRDefault="00E91369" w:rsidP="00E91369">
            <w:pPr>
              <w:spacing w:line="360" w:lineRule="auto"/>
              <w:jc w:val="center"/>
              <w:rPr>
                <w:rFonts w:ascii="宋体"/>
                <w:b/>
                <w:szCs w:val="21"/>
              </w:rPr>
            </w:pPr>
            <w:r>
              <w:rPr>
                <w:rFonts w:ascii="宋体" w:hint="eastAsia"/>
                <w:b/>
                <w:szCs w:val="21"/>
              </w:rPr>
              <w:t>4</w:t>
            </w:r>
          </w:p>
        </w:tc>
        <w:tc>
          <w:tcPr>
            <w:tcW w:w="1754" w:type="dxa"/>
          </w:tcPr>
          <w:p w14:paraId="644F2750" w14:textId="39EDC54B" w:rsidR="00E91369" w:rsidRPr="008A76D5" w:rsidRDefault="00375ECA" w:rsidP="00375ECA">
            <w:pPr>
              <w:spacing w:line="360" w:lineRule="auto"/>
              <w:jc w:val="center"/>
              <w:rPr>
                <w:rFonts w:ascii="宋体"/>
                <w:b/>
                <w:szCs w:val="21"/>
              </w:rPr>
            </w:pPr>
            <w:r>
              <w:rPr>
                <w:rFonts w:ascii="宋体" w:hint="eastAsia"/>
                <w:b/>
                <w:szCs w:val="21"/>
              </w:rPr>
              <w:t>4</w:t>
            </w:r>
          </w:p>
        </w:tc>
        <w:tc>
          <w:tcPr>
            <w:tcW w:w="1444" w:type="dxa"/>
          </w:tcPr>
          <w:p w14:paraId="4551D17C" w14:textId="06CE21C5" w:rsidR="00E91369" w:rsidRPr="008A76D5" w:rsidRDefault="00E91369" w:rsidP="00375ECA">
            <w:pPr>
              <w:spacing w:line="360" w:lineRule="auto"/>
              <w:jc w:val="center"/>
              <w:rPr>
                <w:rFonts w:ascii="宋体"/>
                <w:b/>
                <w:szCs w:val="21"/>
              </w:rPr>
            </w:pPr>
          </w:p>
        </w:tc>
      </w:tr>
      <w:tr w:rsidR="00E91369" w:rsidRPr="008A76D5" w14:paraId="0D371F43" w14:textId="77777777" w:rsidTr="00375ECA">
        <w:tc>
          <w:tcPr>
            <w:tcW w:w="3397" w:type="dxa"/>
          </w:tcPr>
          <w:p w14:paraId="082777F1" w14:textId="789FD9D4" w:rsidR="00E91369" w:rsidRPr="008A76D5" w:rsidRDefault="00E91369" w:rsidP="0044675D">
            <w:pPr>
              <w:spacing w:line="360" w:lineRule="auto"/>
              <w:rPr>
                <w:rFonts w:ascii="宋体"/>
                <w:b/>
                <w:szCs w:val="21"/>
              </w:rPr>
            </w:pPr>
            <w:r>
              <w:rPr>
                <w:rFonts w:ascii="宋体" w:hAnsi="宋体" w:hint="eastAsia"/>
                <w:b/>
              </w:rPr>
              <w:t xml:space="preserve">第7章 </w:t>
            </w:r>
            <w:r>
              <w:rPr>
                <w:rFonts w:ascii="宋体" w:hAnsi="宋体" w:cs="Arial" w:hint="eastAsia"/>
                <w:b/>
                <w:bCs/>
                <w:kern w:val="0"/>
              </w:rPr>
              <w:t>饮料加工机械设备</w:t>
            </w:r>
          </w:p>
        </w:tc>
        <w:tc>
          <w:tcPr>
            <w:tcW w:w="1701" w:type="dxa"/>
          </w:tcPr>
          <w:p w14:paraId="6DD28C9E" w14:textId="70577BE8" w:rsidR="00E91369" w:rsidRPr="008A76D5" w:rsidRDefault="00375ECA" w:rsidP="00E91369">
            <w:pPr>
              <w:spacing w:line="360" w:lineRule="auto"/>
              <w:jc w:val="center"/>
              <w:rPr>
                <w:rFonts w:ascii="宋体"/>
                <w:b/>
                <w:szCs w:val="21"/>
              </w:rPr>
            </w:pPr>
            <w:r>
              <w:rPr>
                <w:rFonts w:ascii="宋体"/>
                <w:b/>
                <w:szCs w:val="21"/>
              </w:rPr>
              <w:t>4</w:t>
            </w:r>
          </w:p>
        </w:tc>
        <w:tc>
          <w:tcPr>
            <w:tcW w:w="1754" w:type="dxa"/>
          </w:tcPr>
          <w:p w14:paraId="41697C30" w14:textId="71B69E31" w:rsidR="00E91369" w:rsidRPr="008A76D5" w:rsidRDefault="00375ECA" w:rsidP="00375ECA">
            <w:pPr>
              <w:spacing w:line="360" w:lineRule="auto"/>
              <w:jc w:val="center"/>
              <w:rPr>
                <w:rFonts w:ascii="宋体"/>
                <w:b/>
                <w:szCs w:val="21"/>
              </w:rPr>
            </w:pPr>
            <w:r>
              <w:rPr>
                <w:rFonts w:ascii="宋体" w:hint="eastAsia"/>
                <w:b/>
                <w:szCs w:val="21"/>
              </w:rPr>
              <w:t>2</w:t>
            </w:r>
          </w:p>
        </w:tc>
        <w:tc>
          <w:tcPr>
            <w:tcW w:w="1444" w:type="dxa"/>
          </w:tcPr>
          <w:p w14:paraId="6D31091A" w14:textId="3EDAE010" w:rsidR="00E91369" w:rsidRPr="008A76D5" w:rsidRDefault="00E91369" w:rsidP="00375ECA">
            <w:pPr>
              <w:spacing w:line="360" w:lineRule="auto"/>
              <w:jc w:val="center"/>
              <w:rPr>
                <w:rFonts w:ascii="宋体"/>
                <w:b/>
                <w:szCs w:val="21"/>
              </w:rPr>
            </w:pPr>
          </w:p>
        </w:tc>
      </w:tr>
      <w:tr w:rsidR="00375ECA" w:rsidRPr="008A76D5" w14:paraId="38553618" w14:textId="77777777" w:rsidTr="00375ECA">
        <w:tc>
          <w:tcPr>
            <w:tcW w:w="3397" w:type="dxa"/>
          </w:tcPr>
          <w:p w14:paraId="6F1D2543" w14:textId="3808FBA7" w:rsidR="00375ECA" w:rsidRDefault="00375ECA" w:rsidP="0044675D">
            <w:pPr>
              <w:spacing w:line="360" w:lineRule="auto"/>
              <w:rPr>
                <w:rFonts w:ascii="宋体" w:hAnsi="宋体"/>
                <w:b/>
              </w:rPr>
            </w:pPr>
            <w:r>
              <w:rPr>
                <w:rFonts w:ascii="宋体" w:hAnsi="宋体" w:hint="eastAsia"/>
                <w:b/>
              </w:rPr>
              <w:lastRenderedPageBreak/>
              <w:t xml:space="preserve">第8章 </w:t>
            </w:r>
            <w:r>
              <w:rPr>
                <w:rFonts w:ascii="宋体" w:hAnsi="宋体" w:cs="Arial" w:hint="eastAsia"/>
                <w:b/>
                <w:bCs/>
                <w:kern w:val="0"/>
              </w:rPr>
              <w:t>冷冻食品加工机械设备</w:t>
            </w:r>
          </w:p>
        </w:tc>
        <w:tc>
          <w:tcPr>
            <w:tcW w:w="1701" w:type="dxa"/>
          </w:tcPr>
          <w:p w14:paraId="793A2917" w14:textId="67395C8E" w:rsidR="00375ECA" w:rsidRPr="008A76D5" w:rsidRDefault="00375ECA" w:rsidP="00375ECA">
            <w:pPr>
              <w:spacing w:line="360" w:lineRule="auto"/>
              <w:jc w:val="center"/>
              <w:rPr>
                <w:rFonts w:ascii="宋体"/>
                <w:b/>
                <w:szCs w:val="21"/>
              </w:rPr>
            </w:pPr>
            <w:r>
              <w:rPr>
                <w:rFonts w:ascii="宋体" w:hint="eastAsia"/>
                <w:b/>
                <w:szCs w:val="21"/>
              </w:rPr>
              <w:t>3</w:t>
            </w:r>
          </w:p>
        </w:tc>
        <w:tc>
          <w:tcPr>
            <w:tcW w:w="1754" w:type="dxa"/>
          </w:tcPr>
          <w:p w14:paraId="4747425A" w14:textId="05DFB6BD" w:rsidR="00375ECA" w:rsidRPr="00375ECA" w:rsidRDefault="00375ECA" w:rsidP="00375ECA">
            <w:pPr>
              <w:spacing w:line="360" w:lineRule="auto"/>
              <w:jc w:val="center"/>
              <w:rPr>
                <w:rFonts w:ascii="宋体"/>
                <w:b/>
                <w:szCs w:val="21"/>
              </w:rPr>
            </w:pPr>
            <w:r>
              <w:rPr>
                <w:rFonts w:ascii="宋体" w:hint="eastAsia"/>
                <w:b/>
                <w:szCs w:val="21"/>
              </w:rPr>
              <w:t>2</w:t>
            </w:r>
          </w:p>
        </w:tc>
        <w:tc>
          <w:tcPr>
            <w:tcW w:w="1444" w:type="dxa"/>
          </w:tcPr>
          <w:p w14:paraId="4C2B6883" w14:textId="136733C8" w:rsidR="00375ECA" w:rsidRPr="008A76D5" w:rsidRDefault="00375ECA" w:rsidP="00375ECA">
            <w:pPr>
              <w:spacing w:line="360" w:lineRule="auto"/>
              <w:jc w:val="center"/>
              <w:rPr>
                <w:rFonts w:ascii="宋体"/>
                <w:b/>
                <w:szCs w:val="21"/>
              </w:rPr>
            </w:pPr>
          </w:p>
        </w:tc>
      </w:tr>
      <w:tr w:rsidR="00906EC5" w:rsidRPr="008A76D5" w14:paraId="4BA92478" w14:textId="77777777" w:rsidTr="00375ECA">
        <w:tc>
          <w:tcPr>
            <w:tcW w:w="3397" w:type="dxa"/>
          </w:tcPr>
          <w:p w14:paraId="3EAC26A7" w14:textId="32996AEB" w:rsidR="00906EC5" w:rsidRDefault="00906EC5" w:rsidP="0044675D">
            <w:pPr>
              <w:spacing w:line="360" w:lineRule="auto"/>
              <w:rPr>
                <w:rFonts w:ascii="宋体" w:hAnsi="宋体"/>
                <w:b/>
              </w:rPr>
            </w:pPr>
            <w:r>
              <w:rPr>
                <w:rFonts w:ascii="宋体" w:hAnsi="宋体" w:hint="eastAsia"/>
                <w:b/>
              </w:rPr>
              <w:t>总复习</w:t>
            </w:r>
          </w:p>
        </w:tc>
        <w:tc>
          <w:tcPr>
            <w:tcW w:w="1701" w:type="dxa"/>
          </w:tcPr>
          <w:p w14:paraId="6D53A8CF" w14:textId="77777777" w:rsidR="00906EC5" w:rsidRDefault="00906EC5" w:rsidP="00375ECA">
            <w:pPr>
              <w:spacing w:line="360" w:lineRule="auto"/>
              <w:jc w:val="center"/>
              <w:rPr>
                <w:rFonts w:ascii="宋体"/>
                <w:b/>
                <w:szCs w:val="21"/>
              </w:rPr>
            </w:pPr>
          </w:p>
        </w:tc>
        <w:tc>
          <w:tcPr>
            <w:tcW w:w="1754" w:type="dxa"/>
          </w:tcPr>
          <w:p w14:paraId="3D800CBA" w14:textId="42A78B6B" w:rsidR="00906EC5" w:rsidRDefault="00906EC5" w:rsidP="00375ECA">
            <w:pPr>
              <w:spacing w:line="360" w:lineRule="auto"/>
              <w:jc w:val="center"/>
              <w:rPr>
                <w:rFonts w:ascii="宋体"/>
                <w:b/>
                <w:szCs w:val="21"/>
              </w:rPr>
            </w:pPr>
            <w:r>
              <w:rPr>
                <w:rFonts w:ascii="宋体" w:hint="eastAsia"/>
                <w:b/>
                <w:szCs w:val="21"/>
              </w:rPr>
              <w:t>2</w:t>
            </w:r>
          </w:p>
        </w:tc>
        <w:tc>
          <w:tcPr>
            <w:tcW w:w="1444" w:type="dxa"/>
          </w:tcPr>
          <w:p w14:paraId="74751B67" w14:textId="77777777" w:rsidR="00906EC5" w:rsidRPr="008A76D5" w:rsidRDefault="00906EC5" w:rsidP="00375ECA">
            <w:pPr>
              <w:spacing w:line="360" w:lineRule="auto"/>
              <w:jc w:val="center"/>
              <w:rPr>
                <w:rFonts w:ascii="宋体"/>
                <w:b/>
                <w:szCs w:val="21"/>
              </w:rPr>
            </w:pPr>
          </w:p>
        </w:tc>
      </w:tr>
    </w:tbl>
    <w:p w14:paraId="195B8BEA" w14:textId="3D6B257C" w:rsidR="00951D5F" w:rsidRPr="00EB4DF7" w:rsidRDefault="00951D5F" w:rsidP="005E0BA0">
      <w:pPr>
        <w:spacing w:line="360" w:lineRule="auto"/>
        <w:rPr>
          <w:rFonts w:ascii="宋体"/>
          <w:b/>
          <w:sz w:val="24"/>
        </w:rPr>
      </w:pPr>
      <w:r>
        <w:rPr>
          <w:rFonts w:ascii="宋体" w:hAnsi="宋体" w:hint="eastAsia"/>
          <w:b/>
          <w:sz w:val="24"/>
        </w:rPr>
        <w:t>七、课内实验内容、要求及学时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3340"/>
        <w:gridCol w:w="2857"/>
        <w:gridCol w:w="1295"/>
      </w:tblGrid>
      <w:tr w:rsidR="00951D5F" w:rsidRPr="006147F1" w14:paraId="0B55E28E" w14:textId="77777777" w:rsidTr="00EB4DF7">
        <w:tc>
          <w:tcPr>
            <w:tcW w:w="804" w:type="dxa"/>
          </w:tcPr>
          <w:p w14:paraId="68135A56"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序号</w:t>
            </w:r>
          </w:p>
        </w:tc>
        <w:tc>
          <w:tcPr>
            <w:tcW w:w="3340" w:type="dxa"/>
          </w:tcPr>
          <w:p w14:paraId="497D7646"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课内实验内容</w:t>
            </w:r>
          </w:p>
        </w:tc>
        <w:tc>
          <w:tcPr>
            <w:tcW w:w="2857" w:type="dxa"/>
          </w:tcPr>
          <w:p w14:paraId="6D2F3DE2"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实验要求</w:t>
            </w:r>
          </w:p>
        </w:tc>
        <w:tc>
          <w:tcPr>
            <w:tcW w:w="1295" w:type="dxa"/>
          </w:tcPr>
          <w:p w14:paraId="4865FADE" w14:textId="77777777" w:rsidR="00951D5F" w:rsidRPr="006147F1" w:rsidRDefault="00951D5F" w:rsidP="007C6FF1">
            <w:pPr>
              <w:spacing w:line="360" w:lineRule="auto"/>
              <w:jc w:val="center"/>
              <w:rPr>
                <w:rFonts w:ascii="宋体"/>
                <w:szCs w:val="21"/>
              </w:rPr>
            </w:pPr>
            <w:r w:rsidRPr="006147F1">
              <w:rPr>
                <w:rFonts w:ascii="宋体" w:hAnsi="宋体" w:hint="eastAsia"/>
                <w:szCs w:val="21"/>
              </w:rPr>
              <w:t>学时数</w:t>
            </w:r>
          </w:p>
        </w:tc>
      </w:tr>
      <w:tr w:rsidR="00951D5F" w:rsidRPr="006147F1" w14:paraId="7E7A11E3" w14:textId="77777777" w:rsidTr="00E31D98">
        <w:tc>
          <w:tcPr>
            <w:tcW w:w="804" w:type="dxa"/>
            <w:vAlign w:val="center"/>
          </w:tcPr>
          <w:p w14:paraId="78E11522" w14:textId="77777777" w:rsidR="00951D5F" w:rsidRPr="0079330E" w:rsidRDefault="00951D5F" w:rsidP="00E31D98">
            <w:pPr>
              <w:spacing w:line="360" w:lineRule="auto"/>
              <w:jc w:val="center"/>
              <w:rPr>
                <w:rFonts w:ascii="宋体"/>
                <w:szCs w:val="21"/>
              </w:rPr>
            </w:pPr>
            <w:r w:rsidRPr="0079330E">
              <w:rPr>
                <w:rFonts w:ascii="宋体" w:hAnsi="宋体"/>
                <w:szCs w:val="21"/>
              </w:rPr>
              <w:t>1</w:t>
            </w:r>
          </w:p>
        </w:tc>
        <w:tc>
          <w:tcPr>
            <w:tcW w:w="3340" w:type="dxa"/>
            <w:vAlign w:val="center"/>
          </w:tcPr>
          <w:p w14:paraId="6DF4B85A" w14:textId="2BCA258C" w:rsidR="00951D5F" w:rsidRPr="00EB4DF7" w:rsidRDefault="0079330E" w:rsidP="00EB4DF7">
            <w:pPr>
              <w:spacing w:line="360" w:lineRule="auto"/>
              <w:rPr>
                <w:rFonts w:ascii="宋体"/>
                <w:szCs w:val="21"/>
              </w:rPr>
            </w:pPr>
            <w:r w:rsidRPr="00EB4DF7">
              <w:rPr>
                <w:rFonts w:ascii="宋体" w:hAnsi="宋体" w:cs="Arial" w:hint="eastAsia"/>
                <w:bCs/>
                <w:kern w:val="0"/>
              </w:rPr>
              <w:t>机械结构与机构运动认识实验</w:t>
            </w:r>
          </w:p>
        </w:tc>
        <w:tc>
          <w:tcPr>
            <w:tcW w:w="2857" w:type="dxa"/>
          </w:tcPr>
          <w:p w14:paraId="60515066" w14:textId="5868275E" w:rsidR="00951D5F" w:rsidRPr="006147F1" w:rsidRDefault="0079330E" w:rsidP="00EB4DF7">
            <w:pPr>
              <w:spacing w:line="360" w:lineRule="auto"/>
              <w:jc w:val="distribute"/>
              <w:rPr>
                <w:rFonts w:ascii="宋体"/>
                <w:szCs w:val="21"/>
              </w:rPr>
            </w:pPr>
            <w:r>
              <w:rPr>
                <w:rFonts w:ascii="宋体" w:hAnsi="宋体" w:cs="Arial" w:hint="eastAsia"/>
                <w:kern w:val="0"/>
                <w:szCs w:val="21"/>
              </w:rPr>
              <w:t>了解机械的结构组成和运动形式，熟悉零件、构件、运动副、机构、机、等机械学概念，对机械与设备有进一步的认识。</w:t>
            </w:r>
          </w:p>
        </w:tc>
        <w:tc>
          <w:tcPr>
            <w:tcW w:w="1295" w:type="dxa"/>
            <w:vAlign w:val="center"/>
          </w:tcPr>
          <w:p w14:paraId="2A865510" w14:textId="2EBB1585" w:rsidR="00951D5F" w:rsidRPr="006147F1" w:rsidRDefault="0079330E" w:rsidP="0079330E">
            <w:pPr>
              <w:spacing w:line="360" w:lineRule="auto"/>
              <w:jc w:val="center"/>
              <w:rPr>
                <w:rFonts w:ascii="宋体"/>
                <w:szCs w:val="21"/>
              </w:rPr>
            </w:pPr>
            <w:r>
              <w:rPr>
                <w:rFonts w:ascii="宋体" w:hint="eastAsia"/>
                <w:szCs w:val="21"/>
              </w:rPr>
              <w:t>2</w:t>
            </w:r>
          </w:p>
        </w:tc>
      </w:tr>
      <w:tr w:rsidR="00EB4DF7" w:rsidRPr="006147F1" w14:paraId="0983A753" w14:textId="77777777" w:rsidTr="00E31D98">
        <w:tc>
          <w:tcPr>
            <w:tcW w:w="804" w:type="dxa"/>
            <w:vAlign w:val="center"/>
          </w:tcPr>
          <w:p w14:paraId="2C0D31D2" w14:textId="77777777" w:rsidR="00EB4DF7" w:rsidRPr="006147F1" w:rsidRDefault="00EB4DF7" w:rsidP="00E31D98">
            <w:pPr>
              <w:spacing w:line="360" w:lineRule="auto"/>
              <w:jc w:val="center"/>
              <w:rPr>
                <w:rFonts w:ascii="宋体"/>
                <w:szCs w:val="21"/>
              </w:rPr>
            </w:pPr>
            <w:r w:rsidRPr="006147F1">
              <w:rPr>
                <w:rFonts w:ascii="宋体" w:hAnsi="宋体"/>
                <w:szCs w:val="21"/>
              </w:rPr>
              <w:t>2</w:t>
            </w:r>
          </w:p>
        </w:tc>
        <w:tc>
          <w:tcPr>
            <w:tcW w:w="3340" w:type="dxa"/>
            <w:vAlign w:val="center"/>
          </w:tcPr>
          <w:p w14:paraId="113CFE9D" w14:textId="6F5013B3" w:rsidR="00EB4DF7" w:rsidRPr="00EB4DF7" w:rsidRDefault="00EB4DF7" w:rsidP="00EB4DF7">
            <w:pPr>
              <w:spacing w:line="360" w:lineRule="auto"/>
              <w:rPr>
                <w:rFonts w:ascii="宋体"/>
                <w:szCs w:val="21"/>
              </w:rPr>
            </w:pPr>
            <w:r w:rsidRPr="00EB4DF7">
              <w:rPr>
                <w:rFonts w:ascii="宋体" w:hAnsi="宋体" w:cs="Arial" w:hint="eastAsia"/>
                <w:bCs/>
                <w:kern w:val="0"/>
              </w:rPr>
              <w:t>饺子成形机结构拆装实验</w:t>
            </w:r>
          </w:p>
        </w:tc>
        <w:tc>
          <w:tcPr>
            <w:tcW w:w="2857" w:type="dxa"/>
            <w:vAlign w:val="center"/>
          </w:tcPr>
          <w:p w14:paraId="6C007EC9" w14:textId="52315590" w:rsidR="00EB4DF7" w:rsidRPr="006147F1" w:rsidRDefault="00EB4DF7" w:rsidP="00EB4DF7">
            <w:pPr>
              <w:spacing w:line="360" w:lineRule="auto"/>
              <w:jc w:val="distribute"/>
              <w:rPr>
                <w:rFonts w:ascii="宋体"/>
                <w:szCs w:val="21"/>
              </w:rPr>
            </w:pPr>
            <w:r>
              <w:rPr>
                <w:rFonts w:ascii="宋体" w:hAnsi="宋体" w:cs="Arial" w:hint="eastAsia"/>
                <w:kern w:val="0"/>
                <w:szCs w:val="21"/>
              </w:rPr>
              <w:t>熟悉饺子成形机的各部件的结构，掌握饺子成形机的拆卸、清洗和装配的方法、步骤。</w:t>
            </w:r>
          </w:p>
        </w:tc>
        <w:tc>
          <w:tcPr>
            <w:tcW w:w="1295" w:type="dxa"/>
            <w:vAlign w:val="center"/>
          </w:tcPr>
          <w:p w14:paraId="6A0CD63C" w14:textId="1E7AADB1" w:rsidR="00EB4DF7" w:rsidRPr="006147F1" w:rsidRDefault="00EB4DF7" w:rsidP="00EB4DF7">
            <w:pPr>
              <w:spacing w:line="360" w:lineRule="auto"/>
              <w:jc w:val="center"/>
              <w:rPr>
                <w:rFonts w:ascii="宋体"/>
                <w:szCs w:val="21"/>
              </w:rPr>
            </w:pPr>
            <w:r>
              <w:rPr>
                <w:rFonts w:ascii="宋体" w:hint="eastAsia"/>
                <w:szCs w:val="21"/>
              </w:rPr>
              <w:t>2</w:t>
            </w:r>
          </w:p>
        </w:tc>
      </w:tr>
      <w:tr w:rsidR="00EB4DF7" w:rsidRPr="006147F1" w14:paraId="342F7AEF" w14:textId="77777777" w:rsidTr="00E31D98">
        <w:tc>
          <w:tcPr>
            <w:tcW w:w="804" w:type="dxa"/>
            <w:vAlign w:val="center"/>
          </w:tcPr>
          <w:p w14:paraId="105F8B49" w14:textId="1C8BE450" w:rsidR="00EB4DF7" w:rsidRPr="006147F1" w:rsidRDefault="00EB4DF7" w:rsidP="00E31D98">
            <w:pPr>
              <w:spacing w:line="360" w:lineRule="auto"/>
              <w:jc w:val="center"/>
              <w:rPr>
                <w:rFonts w:ascii="宋体" w:hAnsi="宋体"/>
                <w:szCs w:val="21"/>
              </w:rPr>
            </w:pPr>
            <w:r>
              <w:rPr>
                <w:rFonts w:ascii="宋体" w:hAnsi="宋体" w:hint="eastAsia"/>
                <w:szCs w:val="21"/>
              </w:rPr>
              <w:t>3</w:t>
            </w:r>
          </w:p>
        </w:tc>
        <w:tc>
          <w:tcPr>
            <w:tcW w:w="3340" w:type="dxa"/>
            <w:vAlign w:val="center"/>
          </w:tcPr>
          <w:p w14:paraId="3C6F31E8" w14:textId="5CA59D18" w:rsidR="00EB4DF7" w:rsidRPr="00EB4DF7" w:rsidRDefault="00EB4DF7" w:rsidP="00EB4DF7">
            <w:pPr>
              <w:spacing w:line="360" w:lineRule="auto"/>
              <w:rPr>
                <w:rFonts w:ascii="宋体"/>
                <w:szCs w:val="21"/>
              </w:rPr>
            </w:pPr>
            <w:r w:rsidRPr="00EB4DF7">
              <w:rPr>
                <w:rFonts w:ascii="宋体" w:hAnsi="宋体" w:cs="Arial" w:hint="eastAsia"/>
                <w:bCs/>
                <w:kern w:val="0"/>
              </w:rPr>
              <w:t>饺子成形机成形实验</w:t>
            </w:r>
          </w:p>
        </w:tc>
        <w:tc>
          <w:tcPr>
            <w:tcW w:w="2857" w:type="dxa"/>
          </w:tcPr>
          <w:p w14:paraId="10DA6893" w14:textId="22FEA7DE" w:rsidR="00EB4DF7" w:rsidRPr="006147F1" w:rsidRDefault="00EB4DF7" w:rsidP="00EB4DF7">
            <w:pPr>
              <w:spacing w:line="360" w:lineRule="auto"/>
              <w:jc w:val="distribute"/>
              <w:rPr>
                <w:rFonts w:ascii="宋体"/>
                <w:szCs w:val="21"/>
              </w:rPr>
            </w:pPr>
            <w:r>
              <w:rPr>
                <w:rFonts w:ascii="宋体" w:hAnsi="宋体" w:cs="Arial" w:hint="eastAsia"/>
                <w:kern w:val="0"/>
                <w:szCs w:val="21"/>
              </w:rPr>
              <w:t>了解饺子成形机的工作原理、实验步骤，掌握和面机、绞肉机、切菜机、</w:t>
            </w:r>
            <w:proofErr w:type="gramStart"/>
            <w:r>
              <w:rPr>
                <w:rFonts w:ascii="宋体" w:hAnsi="宋体" w:cs="Arial" w:hint="eastAsia"/>
                <w:kern w:val="0"/>
                <w:szCs w:val="21"/>
              </w:rPr>
              <w:t>饺子机</w:t>
            </w:r>
            <w:proofErr w:type="gramEnd"/>
            <w:r>
              <w:rPr>
                <w:rFonts w:ascii="宋体" w:hAnsi="宋体" w:cs="Arial" w:hint="eastAsia"/>
                <w:kern w:val="0"/>
                <w:szCs w:val="21"/>
              </w:rPr>
              <w:t>的使用，重点掌握面与馅的准备、饺子成形过程面量、馅量、皮厚的调整及常见故障的排除。</w:t>
            </w:r>
          </w:p>
        </w:tc>
        <w:tc>
          <w:tcPr>
            <w:tcW w:w="1295" w:type="dxa"/>
            <w:vAlign w:val="center"/>
          </w:tcPr>
          <w:p w14:paraId="25EA9A55" w14:textId="6366220F" w:rsidR="00EB4DF7" w:rsidRPr="006147F1" w:rsidRDefault="00EB4DF7" w:rsidP="00EB4DF7">
            <w:pPr>
              <w:spacing w:line="360" w:lineRule="auto"/>
              <w:jc w:val="center"/>
              <w:rPr>
                <w:rFonts w:ascii="宋体"/>
                <w:szCs w:val="21"/>
              </w:rPr>
            </w:pPr>
            <w:r>
              <w:rPr>
                <w:rFonts w:ascii="宋体" w:hint="eastAsia"/>
                <w:szCs w:val="21"/>
              </w:rPr>
              <w:t>2</w:t>
            </w:r>
          </w:p>
        </w:tc>
      </w:tr>
    </w:tbl>
    <w:p w14:paraId="1AB6C15E" w14:textId="77777777" w:rsidR="00951D5F" w:rsidRDefault="00951D5F" w:rsidP="005E0BA0">
      <w:pPr>
        <w:spacing w:line="360" w:lineRule="auto"/>
        <w:rPr>
          <w:rFonts w:ascii="宋体"/>
          <w:b/>
          <w:szCs w:val="21"/>
        </w:rPr>
      </w:pP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337D43DC" w14:textId="77777777" w:rsidR="006A4385"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本课程按照“翻转课堂”教学模式进行设计，采用课外在线学习、小组讨论学习、课堂专题辅导、小组讨论汇报交流、实验操作、线上线下辅导答疑的混合式教学模式。</w:t>
      </w:r>
    </w:p>
    <w:p w14:paraId="56596FA3" w14:textId="204A66C2" w:rsidR="00951D5F"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课外在线学习以学生自学为主，学习知识点化的在线教学资源（包括教学视频、阅读材料、作业题），通过在线授课网站学习社区进行学习交流和问题讨论，最终完成知识点学习；学习小组就课程教学重点内容进行学习讨论，采用课堂外讨论、课堂内汇报交流方式进行；课堂专题辅导针对课程教学难点内容进行剖析和讲解；线上线下多种方式辅导答疑，及时解决学生学习中的疑难问题。</w:t>
      </w:r>
    </w:p>
    <w:p w14:paraId="6154E5DC" w14:textId="77777777" w:rsidR="006A4385" w:rsidRPr="006A4385" w:rsidRDefault="006A4385" w:rsidP="006A4385">
      <w:pPr>
        <w:spacing w:line="360" w:lineRule="auto"/>
        <w:ind w:firstLineChars="200" w:firstLine="420"/>
        <w:rPr>
          <w:rFonts w:ascii="宋体" w:hAnsi="宋体" w:cs="Arial"/>
          <w:kern w:val="0"/>
          <w:szCs w:val="21"/>
        </w:rPr>
      </w:pPr>
    </w:p>
    <w:p w14:paraId="401C98DB" w14:textId="77777777" w:rsidR="00951D5F" w:rsidRDefault="00951D5F" w:rsidP="005E0BA0">
      <w:pPr>
        <w:spacing w:line="360" w:lineRule="auto"/>
        <w:rPr>
          <w:rFonts w:ascii="宋体"/>
          <w:szCs w:val="21"/>
        </w:rPr>
      </w:pPr>
      <w:r>
        <w:rPr>
          <w:rFonts w:ascii="宋体" w:hAnsi="宋体" w:hint="eastAsia"/>
          <w:b/>
          <w:sz w:val="24"/>
        </w:rPr>
        <w:t>九、考核方式及成绩评定</w:t>
      </w:r>
    </w:p>
    <w:p w14:paraId="2420DED4" w14:textId="0F755FFE" w:rsidR="00951D5F" w:rsidRDefault="00951D5F" w:rsidP="005E0BA0">
      <w:pPr>
        <w:spacing w:line="360" w:lineRule="auto"/>
        <w:rPr>
          <w:rFonts w:ascii="宋体"/>
          <w:szCs w:val="21"/>
        </w:rPr>
      </w:pPr>
      <w:r>
        <w:rPr>
          <w:rFonts w:ascii="宋体" w:hAnsi="宋体"/>
          <w:szCs w:val="21"/>
        </w:rPr>
        <w:lastRenderedPageBreak/>
        <w:t xml:space="preserve">    </w:t>
      </w:r>
      <w:r>
        <w:rPr>
          <w:rFonts w:ascii="宋体" w:hAnsi="宋体" w:hint="eastAsia"/>
          <w:b/>
          <w:szCs w:val="21"/>
        </w:rPr>
        <w:t>考核方式</w:t>
      </w:r>
      <w:r>
        <w:rPr>
          <w:rFonts w:ascii="宋体" w:hAnsi="宋体" w:hint="eastAsia"/>
          <w:szCs w:val="21"/>
        </w:rPr>
        <w:t>：</w:t>
      </w:r>
      <w:r>
        <w:rPr>
          <w:rFonts w:ascii="宋体" w:hAnsi="宋体"/>
          <w:szCs w:val="21"/>
        </w:rPr>
        <w:t xml:space="preserve"> </w:t>
      </w:r>
      <w:r w:rsidR="006A4385">
        <w:rPr>
          <w:rFonts w:ascii="宋体" w:hAnsi="宋体" w:cs="Arial" w:hint="eastAsia"/>
          <w:kern w:val="0"/>
          <w:szCs w:val="21"/>
        </w:rPr>
        <w:t>过程性评价+期末考核（闭卷考试）。</w:t>
      </w:r>
    </w:p>
    <w:p w14:paraId="75BCDFD0" w14:textId="77777777" w:rsidR="006A4385" w:rsidRDefault="00951D5F" w:rsidP="006A4385">
      <w:pPr>
        <w:spacing w:line="360" w:lineRule="auto"/>
        <w:ind w:firstLineChars="200" w:firstLine="420"/>
        <w:rPr>
          <w:rFonts w:ascii="宋体"/>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w:t>
      </w:r>
      <w:r w:rsidR="006A4385">
        <w:rPr>
          <w:rFonts w:ascii="宋体" w:hAnsi="宋体" w:cs="Arial" w:hint="eastAsia"/>
          <w:kern w:val="0"/>
          <w:szCs w:val="21"/>
        </w:rPr>
        <w:t>总成绩评定为百分制，</w:t>
      </w:r>
      <w:proofErr w:type="gramStart"/>
      <w:r w:rsidR="006A4385">
        <w:rPr>
          <w:rFonts w:ascii="宋体" w:hAnsi="宋体" w:cs="Arial" w:hint="eastAsia"/>
          <w:kern w:val="0"/>
          <w:szCs w:val="21"/>
        </w:rPr>
        <w:t>其中过程</w:t>
      </w:r>
      <w:proofErr w:type="gramEnd"/>
      <w:r w:rsidR="006A4385">
        <w:rPr>
          <w:rFonts w:ascii="宋体" w:hAnsi="宋体" w:cs="Arial" w:hint="eastAsia"/>
          <w:kern w:val="0"/>
          <w:szCs w:val="21"/>
        </w:rPr>
        <w:t>性评价成绩占50% 、期末理论考试成绩占50% 。</w:t>
      </w:r>
    </w:p>
    <w:p w14:paraId="69E317E9" w14:textId="77777777" w:rsidR="006A4385" w:rsidRDefault="006A4385" w:rsidP="006A4385">
      <w:pPr>
        <w:pStyle w:val="a8"/>
        <w:kinsoku w:val="0"/>
        <w:overflowPunct w:val="0"/>
        <w:spacing w:beforeLines="50" w:before="156" w:after="0" w:line="360" w:lineRule="auto"/>
        <w:ind w:firstLineChars="200" w:firstLine="408"/>
        <w:rPr>
          <w:spacing w:val="-3"/>
        </w:rPr>
      </w:pPr>
      <w:r>
        <w:rPr>
          <w:spacing w:val="-3"/>
        </w:rPr>
        <w:t>课程考核的具体要求及评分方法如下：</w:t>
      </w:r>
    </w:p>
    <w:p w14:paraId="48192E78" w14:textId="77777777" w:rsidR="006A4385" w:rsidRDefault="006A4385" w:rsidP="006A4385">
      <w:pPr>
        <w:spacing w:line="360" w:lineRule="auto"/>
        <w:ind w:firstLineChars="200" w:firstLine="420"/>
        <w:rPr>
          <w:rFonts w:ascii="宋体" w:hAnsi="宋体" w:cs="Arial"/>
          <w:kern w:val="0"/>
          <w:szCs w:val="21"/>
        </w:rPr>
      </w:pPr>
      <w:r>
        <w:rPr>
          <w:rFonts w:ascii="宋体" w:hAnsi="宋体" w:hint="eastAsia"/>
          <w:bCs/>
          <w:szCs w:val="21"/>
        </w:rPr>
        <w:t>1、</w:t>
      </w:r>
      <w:r>
        <w:rPr>
          <w:rFonts w:ascii="宋体" w:hAnsi="宋体" w:cs="Arial" w:hint="eastAsia"/>
          <w:kern w:val="0"/>
          <w:szCs w:val="21"/>
        </w:rPr>
        <w:t>过程性评价成绩</w:t>
      </w:r>
    </w:p>
    <w:p w14:paraId="09188FDB"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过程性评价内容包括：线上学习成果和线下学习表现评价。</w:t>
      </w:r>
    </w:p>
    <w:p w14:paraId="0E538B5F" w14:textId="77777777" w:rsidR="006A4385" w:rsidRDefault="006A4385" w:rsidP="006A4385">
      <w:pPr>
        <w:widowControl/>
        <w:numPr>
          <w:ilvl w:val="0"/>
          <w:numId w:val="2"/>
        </w:numPr>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线上学习成果评价（55%）</w:t>
      </w:r>
    </w:p>
    <w:p w14:paraId="36166194"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线上学习成果，包括任务点学习（教学视频、作业）、线上互动（讨论、答疑），其中教学视频学习15%，作业完成10%，作业质量20%，作业时效5%，线上互动5%。</w:t>
      </w:r>
    </w:p>
    <w:p w14:paraId="13AA28BC"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教学视频学习成绩按视频学习完成情况计算，视频学习成绩=视频学习记录时长÷规定视频学习时长×100，该项满分100分。</w:t>
      </w:r>
    </w:p>
    <w:p w14:paraId="01E97018"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作业完成成绩按作业完成率计算，作业完成成绩=完成作业小题数÷规定完成作业小题数×100，该项满分100分。</w:t>
      </w:r>
    </w:p>
    <w:p w14:paraId="737DFA3E"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作业质量成绩按作业得分计算，每个小题满分设为10分，完全正确10分，比较正确8-9分，基本正确6-7分，未完成0分，未在指定时间内完成酌情扣分。作业质量成绩=作业总得分÷规定作业满分总分×100，该项满分100分。</w:t>
      </w:r>
    </w:p>
    <w:p w14:paraId="42F61F33"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作业时效成绩按作业提交时间顺序计算，按教学</w:t>
      </w:r>
      <w:proofErr w:type="gramStart"/>
      <w:r>
        <w:rPr>
          <w:rFonts w:ascii="宋体" w:hAnsi="宋体" w:cs="Arial" w:hint="eastAsia"/>
          <w:kern w:val="0"/>
          <w:szCs w:val="21"/>
        </w:rPr>
        <w:t>班每个</w:t>
      </w:r>
      <w:proofErr w:type="gramEnd"/>
      <w:r>
        <w:rPr>
          <w:rFonts w:ascii="宋体" w:hAnsi="宋体" w:cs="Arial" w:hint="eastAsia"/>
          <w:kern w:val="0"/>
          <w:szCs w:val="21"/>
        </w:rPr>
        <w:t>学生各次作业完成时间之和升序排位赋分值，排第一位得分100分，排末位得分70分，排中位线性插值得分。</w:t>
      </w:r>
    </w:p>
    <w:p w14:paraId="7717D00D"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线上互动成绩按生生互动（讨论）、师生互动（答疑）次数计算，按教学</w:t>
      </w:r>
      <w:proofErr w:type="gramStart"/>
      <w:r>
        <w:rPr>
          <w:rFonts w:ascii="宋体" w:hAnsi="宋体" w:cs="Arial" w:hint="eastAsia"/>
          <w:kern w:val="0"/>
          <w:szCs w:val="21"/>
        </w:rPr>
        <w:t>班每个学生互动总</w:t>
      </w:r>
      <w:proofErr w:type="gramEnd"/>
      <w:r>
        <w:rPr>
          <w:rFonts w:ascii="宋体" w:hAnsi="宋体" w:cs="Arial" w:hint="eastAsia"/>
          <w:kern w:val="0"/>
          <w:szCs w:val="21"/>
        </w:rPr>
        <w:t>次数降序排位赋分值，排第一位得分100分，排末位得分70分，排中位线性插值得分。</w:t>
      </w:r>
    </w:p>
    <w:p w14:paraId="67956B78" w14:textId="77777777" w:rsidR="006A4385" w:rsidRDefault="006A4385" w:rsidP="006A4385">
      <w:pPr>
        <w:widowControl/>
        <w:numPr>
          <w:ilvl w:val="0"/>
          <w:numId w:val="2"/>
        </w:numPr>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线下学习表现评价（45%）</w:t>
      </w:r>
    </w:p>
    <w:p w14:paraId="6A48D865"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线下学习表现，包括小组学习讨论、课内实验、课堂表现等。其中小组学习讨论（课外讨论、课内汇报交流）15%，实验操作15%，课堂表现15% 。</w:t>
      </w:r>
    </w:p>
    <w:p w14:paraId="07A299EC" w14:textId="77777777" w:rsidR="006A4385" w:rsidRDefault="006A4385" w:rsidP="006A4385">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小组学习讨论成绩，采用教师评价、学生评价（自评、组内评、组间评）结合，评价权重设置为教师评价30%、组内互评30%、组间互评30%、学生自评10%。评价指标及分值分配如下表：</w:t>
      </w:r>
    </w:p>
    <w:tbl>
      <w:tblPr>
        <w:tblStyle w:val="a9"/>
        <w:tblW w:w="0" w:type="auto"/>
        <w:tblInd w:w="137" w:type="dxa"/>
        <w:tblLayout w:type="fixed"/>
        <w:tblLook w:val="0000" w:firstRow="0" w:lastRow="0" w:firstColumn="0" w:lastColumn="0" w:noHBand="0" w:noVBand="0"/>
      </w:tblPr>
      <w:tblGrid>
        <w:gridCol w:w="851"/>
        <w:gridCol w:w="5953"/>
        <w:gridCol w:w="1276"/>
      </w:tblGrid>
      <w:tr w:rsidR="006A4385" w14:paraId="395BF6DC" w14:textId="77777777" w:rsidTr="006A4385">
        <w:tc>
          <w:tcPr>
            <w:tcW w:w="851" w:type="dxa"/>
          </w:tcPr>
          <w:p w14:paraId="03F7B68C" w14:textId="77777777" w:rsidR="006A4385" w:rsidRDefault="006A4385" w:rsidP="0074693A">
            <w:pPr>
              <w:widowControl/>
              <w:spacing w:line="360" w:lineRule="auto"/>
              <w:jc w:val="center"/>
              <w:rPr>
                <w:rFonts w:ascii="宋体" w:hAnsi="宋体" w:cs="Arial"/>
                <w:kern w:val="0"/>
                <w:szCs w:val="21"/>
              </w:rPr>
            </w:pPr>
          </w:p>
        </w:tc>
        <w:tc>
          <w:tcPr>
            <w:tcW w:w="5953" w:type="dxa"/>
          </w:tcPr>
          <w:p w14:paraId="5122DB18"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评价指标</w:t>
            </w:r>
          </w:p>
        </w:tc>
        <w:tc>
          <w:tcPr>
            <w:tcW w:w="1276" w:type="dxa"/>
          </w:tcPr>
          <w:p w14:paraId="413C1770"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分值</w:t>
            </w:r>
          </w:p>
        </w:tc>
      </w:tr>
      <w:tr w:rsidR="006A4385" w14:paraId="45E4BB12" w14:textId="77777777" w:rsidTr="006A4385">
        <w:tc>
          <w:tcPr>
            <w:tcW w:w="851" w:type="dxa"/>
          </w:tcPr>
          <w:p w14:paraId="181A213A"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1</w:t>
            </w:r>
          </w:p>
        </w:tc>
        <w:tc>
          <w:tcPr>
            <w:tcW w:w="5953" w:type="dxa"/>
          </w:tcPr>
          <w:p w14:paraId="3D79769A" w14:textId="66CF5799" w:rsidR="006A4385" w:rsidRDefault="006A4385" w:rsidP="0074693A">
            <w:pPr>
              <w:widowControl/>
              <w:spacing w:line="360" w:lineRule="auto"/>
              <w:jc w:val="left"/>
              <w:rPr>
                <w:rFonts w:ascii="宋体" w:hAnsi="宋体" w:cs="Arial"/>
                <w:kern w:val="0"/>
                <w:szCs w:val="21"/>
              </w:rPr>
            </w:pPr>
            <w:r>
              <w:rPr>
                <w:rFonts w:ascii="宋体" w:hAnsi="宋体" w:cs="Arial" w:hint="eastAsia"/>
                <w:kern w:val="0"/>
                <w:szCs w:val="21"/>
              </w:rPr>
              <w:t>讨论表现：</w:t>
            </w:r>
            <w:r w:rsidR="00BD2DE9" w:rsidRPr="00BD2DE9">
              <w:rPr>
                <w:rFonts w:ascii="宋体" w:hAnsi="宋体" w:cs="Arial" w:hint="eastAsia"/>
                <w:kern w:val="0"/>
                <w:szCs w:val="21"/>
              </w:rPr>
              <w:t>答辩思路清晰，语言表达准确，言之成理。</w:t>
            </w:r>
          </w:p>
        </w:tc>
        <w:tc>
          <w:tcPr>
            <w:tcW w:w="1276" w:type="dxa"/>
          </w:tcPr>
          <w:p w14:paraId="77C7C530"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30</w:t>
            </w:r>
          </w:p>
        </w:tc>
      </w:tr>
      <w:tr w:rsidR="006A4385" w14:paraId="2A109A78" w14:textId="77777777" w:rsidTr="006A4385">
        <w:tc>
          <w:tcPr>
            <w:tcW w:w="851" w:type="dxa"/>
          </w:tcPr>
          <w:p w14:paraId="72E98C75"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lastRenderedPageBreak/>
              <w:t>2</w:t>
            </w:r>
          </w:p>
        </w:tc>
        <w:tc>
          <w:tcPr>
            <w:tcW w:w="5953" w:type="dxa"/>
          </w:tcPr>
          <w:p w14:paraId="04BE6C6E" w14:textId="729FE0DB" w:rsidR="006A4385" w:rsidRDefault="006A4385" w:rsidP="0074693A">
            <w:pPr>
              <w:widowControl/>
              <w:spacing w:line="360" w:lineRule="auto"/>
              <w:jc w:val="left"/>
              <w:rPr>
                <w:rFonts w:ascii="宋体" w:hAnsi="宋体" w:cs="Arial"/>
                <w:kern w:val="0"/>
                <w:szCs w:val="21"/>
              </w:rPr>
            </w:pPr>
            <w:r>
              <w:rPr>
                <w:rFonts w:ascii="宋体" w:hAnsi="宋体" w:cs="Arial" w:hint="eastAsia"/>
                <w:kern w:val="0"/>
                <w:szCs w:val="21"/>
              </w:rPr>
              <w:t>PPT内容：</w:t>
            </w:r>
            <w:r w:rsidR="00BD2DE9" w:rsidRPr="004C28CB">
              <w:rPr>
                <w:rFonts w:ascii="宋体" w:hAnsi="宋体" w:cs="Arial" w:hint="eastAsia"/>
                <w:kern w:val="0"/>
                <w:szCs w:val="21"/>
              </w:rPr>
              <w:t>主题明确且符合要求，内容完整，重点突出。</w:t>
            </w:r>
          </w:p>
        </w:tc>
        <w:tc>
          <w:tcPr>
            <w:tcW w:w="1276" w:type="dxa"/>
          </w:tcPr>
          <w:p w14:paraId="18525842" w14:textId="7BF74D32" w:rsidR="006A4385" w:rsidRDefault="00BD2DE9" w:rsidP="0074693A">
            <w:pPr>
              <w:widowControl/>
              <w:spacing w:line="360" w:lineRule="auto"/>
              <w:jc w:val="center"/>
              <w:rPr>
                <w:rFonts w:ascii="宋体" w:hAnsi="宋体" w:cs="Arial"/>
                <w:kern w:val="0"/>
                <w:szCs w:val="21"/>
              </w:rPr>
            </w:pPr>
            <w:r>
              <w:rPr>
                <w:rFonts w:ascii="宋体" w:hAnsi="宋体" w:cs="Arial"/>
                <w:kern w:val="0"/>
                <w:szCs w:val="21"/>
              </w:rPr>
              <w:t>3</w:t>
            </w:r>
            <w:r w:rsidR="006A4385">
              <w:rPr>
                <w:rFonts w:ascii="宋体" w:hAnsi="宋体" w:cs="Arial" w:hint="eastAsia"/>
                <w:kern w:val="0"/>
                <w:szCs w:val="21"/>
              </w:rPr>
              <w:t>0</w:t>
            </w:r>
          </w:p>
        </w:tc>
      </w:tr>
      <w:tr w:rsidR="006A4385" w14:paraId="786CC3A4" w14:textId="77777777" w:rsidTr="006A4385">
        <w:tc>
          <w:tcPr>
            <w:tcW w:w="851" w:type="dxa"/>
          </w:tcPr>
          <w:p w14:paraId="5A02B3CD"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3</w:t>
            </w:r>
          </w:p>
        </w:tc>
        <w:tc>
          <w:tcPr>
            <w:tcW w:w="5953" w:type="dxa"/>
          </w:tcPr>
          <w:p w14:paraId="34B8A0E1" w14:textId="7E8D9E7E" w:rsidR="006A4385" w:rsidRDefault="006A4385" w:rsidP="0074693A">
            <w:pPr>
              <w:widowControl/>
              <w:spacing w:line="360" w:lineRule="auto"/>
              <w:jc w:val="left"/>
              <w:rPr>
                <w:rFonts w:ascii="宋体" w:hAnsi="宋体" w:cs="Arial"/>
                <w:kern w:val="0"/>
                <w:szCs w:val="21"/>
              </w:rPr>
            </w:pPr>
            <w:r>
              <w:rPr>
                <w:rFonts w:ascii="宋体" w:hAnsi="宋体" w:cs="Arial" w:hint="eastAsia"/>
                <w:kern w:val="0"/>
                <w:szCs w:val="21"/>
              </w:rPr>
              <w:t>PPT制作：</w:t>
            </w:r>
            <w:r w:rsidR="00BD2DE9" w:rsidRPr="00BD2DE9">
              <w:rPr>
                <w:rFonts w:ascii="宋体" w:hAnsi="宋体" w:cs="Arial" w:hint="eastAsia"/>
                <w:kern w:val="0"/>
                <w:szCs w:val="21"/>
              </w:rPr>
              <w:t>内容流畅，文字清晰，图文并茂。</w:t>
            </w:r>
          </w:p>
        </w:tc>
        <w:tc>
          <w:tcPr>
            <w:tcW w:w="1276" w:type="dxa"/>
          </w:tcPr>
          <w:p w14:paraId="2A00B6AD"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20</w:t>
            </w:r>
          </w:p>
        </w:tc>
      </w:tr>
      <w:tr w:rsidR="006A4385" w14:paraId="32741A6C" w14:textId="77777777" w:rsidTr="006A4385">
        <w:tc>
          <w:tcPr>
            <w:tcW w:w="851" w:type="dxa"/>
          </w:tcPr>
          <w:p w14:paraId="7F9A5EA3"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4</w:t>
            </w:r>
          </w:p>
        </w:tc>
        <w:tc>
          <w:tcPr>
            <w:tcW w:w="5953" w:type="dxa"/>
          </w:tcPr>
          <w:p w14:paraId="602DA15A" w14:textId="3976D18D" w:rsidR="006A4385" w:rsidRDefault="006A4385" w:rsidP="0074693A">
            <w:pPr>
              <w:widowControl/>
              <w:spacing w:line="360" w:lineRule="auto"/>
              <w:jc w:val="left"/>
              <w:rPr>
                <w:rFonts w:ascii="宋体" w:hAnsi="宋体" w:cs="Arial"/>
                <w:kern w:val="0"/>
                <w:szCs w:val="21"/>
              </w:rPr>
            </w:pPr>
            <w:r>
              <w:rPr>
                <w:rFonts w:ascii="宋体" w:hAnsi="宋体" w:cs="Arial" w:hint="eastAsia"/>
                <w:kern w:val="0"/>
                <w:szCs w:val="21"/>
              </w:rPr>
              <w:t>汇报小组表现：</w:t>
            </w:r>
            <w:r w:rsidR="00BD2DE9" w:rsidRPr="00BD2DE9">
              <w:rPr>
                <w:rFonts w:ascii="宋体" w:hAnsi="宋体" w:cs="Arial" w:hint="eastAsia"/>
                <w:kern w:val="0"/>
                <w:szCs w:val="21"/>
              </w:rPr>
              <w:t>语言规范，表达准确，吐字清晰，精神饱满。</w:t>
            </w:r>
          </w:p>
        </w:tc>
        <w:tc>
          <w:tcPr>
            <w:tcW w:w="1276" w:type="dxa"/>
          </w:tcPr>
          <w:p w14:paraId="5193E990" w14:textId="5A366C72" w:rsidR="006A4385" w:rsidRDefault="00BD2DE9" w:rsidP="0074693A">
            <w:pPr>
              <w:widowControl/>
              <w:spacing w:line="360" w:lineRule="auto"/>
              <w:jc w:val="center"/>
              <w:rPr>
                <w:rFonts w:ascii="宋体" w:hAnsi="宋体" w:cs="Arial"/>
                <w:kern w:val="0"/>
                <w:szCs w:val="21"/>
              </w:rPr>
            </w:pPr>
            <w:r>
              <w:rPr>
                <w:rFonts w:ascii="宋体" w:hAnsi="宋体" w:cs="Arial"/>
                <w:kern w:val="0"/>
                <w:szCs w:val="21"/>
              </w:rPr>
              <w:t>1</w:t>
            </w:r>
            <w:r w:rsidR="006A4385">
              <w:rPr>
                <w:rFonts w:ascii="宋体" w:hAnsi="宋体" w:cs="Arial" w:hint="eastAsia"/>
                <w:kern w:val="0"/>
                <w:szCs w:val="21"/>
              </w:rPr>
              <w:t>0</w:t>
            </w:r>
          </w:p>
        </w:tc>
      </w:tr>
      <w:tr w:rsidR="006A4385" w14:paraId="281E3D68" w14:textId="77777777" w:rsidTr="006A4385">
        <w:tc>
          <w:tcPr>
            <w:tcW w:w="851" w:type="dxa"/>
          </w:tcPr>
          <w:p w14:paraId="2B26644C"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5</w:t>
            </w:r>
          </w:p>
        </w:tc>
        <w:tc>
          <w:tcPr>
            <w:tcW w:w="5953" w:type="dxa"/>
          </w:tcPr>
          <w:p w14:paraId="7AE280E3" w14:textId="324A6FC7" w:rsidR="006A4385" w:rsidRDefault="006A4385" w:rsidP="0074693A">
            <w:pPr>
              <w:widowControl/>
              <w:spacing w:line="360" w:lineRule="auto"/>
              <w:jc w:val="left"/>
              <w:rPr>
                <w:rFonts w:ascii="宋体" w:hAnsi="宋体" w:cs="Arial"/>
                <w:kern w:val="0"/>
                <w:szCs w:val="21"/>
              </w:rPr>
            </w:pPr>
            <w:r>
              <w:rPr>
                <w:rFonts w:ascii="宋体" w:hAnsi="宋体" w:cs="Arial" w:hint="eastAsia"/>
                <w:kern w:val="0"/>
                <w:szCs w:val="21"/>
              </w:rPr>
              <w:t>汇报时间控制：</w:t>
            </w:r>
            <w:r w:rsidR="00BD2DE9" w:rsidRPr="00BD2DE9">
              <w:rPr>
                <w:rFonts w:ascii="宋体" w:hAnsi="宋体" w:cs="Arial" w:hint="eastAsia"/>
                <w:kern w:val="0"/>
                <w:szCs w:val="21"/>
              </w:rPr>
              <w:t>控制在规定时间内，太长或太短酌情扣分。</w:t>
            </w:r>
          </w:p>
        </w:tc>
        <w:tc>
          <w:tcPr>
            <w:tcW w:w="1276" w:type="dxa"/>
          </w:tcPr>
          <w:p w14:paraId="5E777707" w14:textId="77777777" w:rsidR="006A4385" w:rsidRDefault="006A4385" w:rsidP="0074693A">
            <w:pPr>
              <w:widowControl/>
              <w:spacing w:line="360" w:lineRule="auto"/>
              <w:jc w:val="center"/>
              <w:rPr>
                <w:rFonts w:ascii="宋体" w:hAnsi="宋体" w:cs="Arial"/>
                <w:kern w:val="0"/>
                <w:szCs w:val="21"/>
              </w:rPr>
            </w:pPr>
            <w:r>
              <w:rPr>
                <w:rFonts w:ascii="宋体" w:hAnsi="宋体" w:cs="Arial" w:hint="eastAsia"/>
                <w:kern w:val="0"/>
                <w:szCs w:val="21"/>
              </w:rPr>
              <w:t>10</w:t>
            </w:r>
          </w:p>
        </w:tc>
      </w:tr>
    </w:tbl>
    <w:p w14:paraId="27A5C2AF" w14:textId="77777777" w:rsidR="006A4385"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实验操作成绩按照3个实验成绩加权求和计算，该项满分100分。根据各个实验重要性、难易</w:t>
      </w:r>
      <w:proofErr w:type="gramStart"/>
      <w:r>
        <w:rPr>
          <w:rFonts w:ascii="宋体" w:hAnsi="宋体" w:cs="Arial" w:hint="eastAsia"/>
          <w:kern w:val="0"/>
          <w:szCs w:val="21"/>
        </w:rPr>
        <w:t>度分配</w:t>
      </w:r>
      <w:proofErr w:type="gramEnd"/>
      <w:r>
        <w:rPr>
          <w:rFonts w:ascii="宋体" w:hAnsi="宋体" w:cs="Arial" w:hint="eastAsia"/>
          <w:kern w:val="0"/>
          <w:szCs w:val="21"/>
        </w:rPr>
        <w:t>权重，实验1、实验2、实验3的成绩权重依次为25%、25%和50%，各实验成绩按实验态度、操作技能、完成水平等情况综合评价。未参加实验的成绩记为0分，参加但未完成实验记50分。</w:t>
      </w:r>
    </w:p>
    <w:p w14:paraId="1D2A69C0" w14:textId="77777777" w:rsidR="006A4385" w:rsidRDefault="006A4385" w:rsidP="006A4385">
      <w:pPr>
        <w:pStyle w:val="a8"/>
        <w:kinsoku w:val="0"/>
        <w:overflowPunct w:val="0"/>
        <w:spacing w:after="0" w:line="360" w:lineRule="auto"/>
        <w:ind w:firstLineChars="200" w:firstLine="420"/>
        <w:rPr>
          <w:rFonts w:ascii="宋体" w:hAnsi="宋体" w:cs="Arial"/>
          <w:kern w:val="0"/>
          <w:szCs w:val="21"/>
        </w:rPr>
      </w:pPr>
      <w:r>
        <w:rPr>
          <w:rFonts w:ascii="宋体" w:hAnsi="宋体" w:cs="Arial" w:hint="eastAsia"/>
          <w:kern w:val="0"/>
          <w:szCs w:val="21"/>
        </w:rPr>
        <w:t>课堂表现成绩按课堂出勤、纪律、互动情况来评价，满分100分，出勤、纪律、互动成绩采用加、扣分制，课堂安排专题辅导、小组讨论汇报交流、课内</w:t>
      </w:r>
      <w:proofErr w:type="gramStart"/>
      <w:r>
        <w:rPr>
          <w:rFonts w:ascii="宋体" w:hAnsi="宋体" w:cs="Arial" w:hint="eastAsia"/>
          <w:kern w:val="0"/>
          <w:szCs w:val="21"/>
        </w:rPr>
        <w:t>实验共</w:t>
      </w:r>
      <w:proofErr w:type="gramEnd"/>
      <w:r>
        <w:rPr>
          <w:rFonts w:ascii="宋体" w:hAnsi="宋体" w:cs="Arial" w:hint="eastAsia"/>
          <w:kern w:val="0"/>
          <w:szCs w:val="21"/>
        </w:rPr>
        <w:t>9次，每旷课一次扣分10分，迟到、早退、非旷课性缺课、课堂不当行为（非课程学习用手机、课堂睡觉等）一次扣5分，对课堂互动（课堂提问、回答问题、参与答疑）较好的适当加分（5分或10分），该项得分最高不超过100分。</w:t>
      </w:r>
    </w:p>
    <w:p w14:paraId="7F27AABC" w14:textId="77777777" w:rsidR="006A4385" w:rsidRDefault="006A4385" w:rsidP="006A4385">
      <w:pPr>
        <w:pStyle w:val="a8"/>
        <w:kinsoku w:val="0"/>
        <w:overflowPunct w:val="0"/>
        <w:spacing w:after="0" w:line="360" w:lineRule="auto"/>
        <w:ind w:firstLineChars="200" w:firstLine="408"/>
        <w:rPr>
          <w:color w:val="FF0000"/>
          <w:spacing w:val="-3"/>
        </w:rPr>
      </w:pPr>
      <w:r>
        <w:rPr>
          <w:rFonts w:hint="eastAsia"/>
          <w:bCs/>
          <w:spacing w:val="-3"/>
        </w:rPr>
        <w:t>2</w:t>
      </w:r>
      <w:r>
        <w:rPr>
          <w:rFonts w:hint="eastAsia"/>
          <w:bCs/>
          <w:spacing w:val="-3"/>
        </w:rPr>
        <w:t>、期末理论考试成绩</w:t>
      </w:r>
    </w:p>
    <w:p w14:paraId="2FCDF325" w14:textId="77777777" w:rsidR="006A4385" w:rsidRDefault="006A4385" w:rsidP="006A4385">
      <w:pPr>
        <w:pStyle w:val="a8"/>
        <w:kinsoku w:val="0"/>
        <w:overflowPunct w:val="0"/>
        <w:spacing w:after="0" w:line="360" w:lineRule="auto"/>
        <w:ind w:firstLineChars="200" w:firstLine="420"/>
        <w:rPr>
          <w:rFonts w:ascii="宋体" w:hAnsi="宋体" w:cs="Arial"/>
          <w:kern w:val="0"/>
          <w:szCs w:val="21"/>
        </w:rPr>
      </w:pPr>
      <w:r>
        <w:rPr>
          <w:rFonts w:ascii="宋体" w:hAnsi="宋体" w:cs="Arial" w:hint="eastAsia"/>
          <w:kern w:val="0"/>
          <w:szCs w:val="21"/>
        </w:rPr>
        <w:t>期末理论考试采用闭卷考试（笔试）。</w:t>
      </w:r>
    </w:p>
    <w:p w14:paraId="0AF5AE3B" w14:textId="13FB03B1" w:rsidR="006A4385" w:rsidRDefault="006A4385" w:rsidP="006A4385">
      <w:pPr>
        <w:pStyle w:val="a8"/>
        <w:kinsoku w:val="0"/>
        <w:overflowPunct w:val="0"/>
        <w:spacing w:after="0" w:line="360" w:lineRule="auto"/>
        <w:ind w:firstLineChars="200" w:firstLine="420"/>
        <w:rPr>
          <w:rFonts w:ascii="宋体" w:hAnsi="宋体" w:cs="Arial"/>
          <w:kern w:val="0"/>
          <w:szCs w:val="21"/>
        </w:rPr>
      </w:pPr>
      <w:r>
        <w:rPr>
          <w:rFonts w:ascii="宋体" w:hAnsi="宋体" w:cs="Arial" w:hint="eastAsia"/>
          <w:kern w:val="0"/>
          <w:szCs w:val="21"/>
        </w:rPr>
        <w:t>考试题型为：选择题</w:t>
      </w:r>
      <w:r w:rsidR="009B55E5">
        <w:rPr>
          <w:rFonts w:ascii="宋体" w:hAnsi="宋体" w:cs="Arial"/>
          <w:kern w:val="0"/>
          <w:szCs w:val="21"/>
        </w:rPr>
        <w:t>8</w:t>
      </w:r>
      <w:r>
        <w:rPr>
          <w:rFonts w:ascii="宋体" w:hAnsi="宋体" w:cs="Arial" w:hint="eastAsia"/>
          <w:kern w:val="0"/>
          <w:szCs w:val="21"/>
        </w:rPr>
        <w:t>%、判断题8%、填空题</w:t>
      </w:r>
      <w:r w:rsidR="009B55E5">
        <w:rPr>
          <w:rFonts w:ascii="宋体" w:hAnsi="宋体" w:cs="Arial"/>
          <w:kern w:val="0"/>
          <w:szCs w:val="21"/>
        </w:rPr>
        <w:t>20</w:t>
      </w:r>
      <w:r>
        <w:rPr>
          <w:rFonts w:ascii="宋体" w:hAnsi="宋体" w:cs="Arial" w:hint="eastAsia"/>
          <w:kern w:val="0"/>
          <w:szCs w:val="21"/>
        </w:rPr>
        <w:t>%、</w:t>
      </w:r>
      <w:r w:rsidR="00B82F85">
        <w:rPr>
          <w:rFonts w:ascii="宋体" w:hAnsi="宋体" w:cs="Arial" w:hint="eastAsia"/>
          <w:kern w:val="0"/>
          <w:szCs w:val="21"/>
        </w:rPr>
        <w:t>问</w:t>
      </w:r>
      <w:r>
        <w:rPr>
          <w:rFonts w:ascii="宋体" w:hAnsi="宋体" w:cs="Arial" w:hint="eastAsia"/>
          <w:kern w:val="0"/>
          <w:szCs w:val="21"/>
        </w:rPr>
        <w:t>答题</w:t>
      </w:r>
      <w:r w:rsidR="00B82F85">
        <w:rPr>
          <w:rFonts w:ascii="宋体" w:hAnsi="宋体" w:cs="Arial"/>
          <w:kern w:val="0"/>
          <w:szCs w:val="21"/>
        </w:rPr>
        <w:t>36</w:t>
      </w:r>
      <w:r>
        <w:rPr>
          <w:rFonts w:ascii="宋体" w:hAnsi="宋体" w:cs="Arial" w:hint="eastAsia"/>
          <w:kern w:val="0"/>
          <w:szCs w:val="21"/>
        </w:rPr>
        <w:t>%、计算题16%、综合分析题</w:t>
      </w:r>
      <w:r w:rsidR="00B82F85">
        <w:rPr>
          <w:rFonts w:ascii="宋体" w:hAnsi="宋体" w:cs="Arial"/>
          <w:kern w:val="0"/>
          <w:szCs w:val="21"/>
        </w:rPr>
        <w:t>12</w:t>
      </w:r>
      <w:r>
        <w:rPr>
          <w:rFonts w:ascii="宋体" w:hAnsi="宋体" w:cs="Arial" w:hint="eastAsia"/>
          <w:kern w:val="0"/>
          <w:szCs w:val="21"/>
        </w:rPr>
        <w:t>%等题型。</w:t>
      </w:r>
    </w:p>
    <w:p w14:paraId="0E29D478" w14:textId="77777777" w:rsidR="006A4385" w:rsidRDefault="006A4385" w:rsidP="006A4385">
      <w:pPr>
        <w:pStyle w:val="a8"/>
        <w:kinsoku w:val="0"/>
        <w:overflowPunct w:val="0"/>
        <w:spacing w:after="0" w:line="360" w:lineRule="auto"/>
        <w:ind w:firstLineChars="200" w:firstLine="420"/>
        <w:rPr>
          <w:rFonts w:ascii="宋体" w:hAnsi="宋体" w:cs="Arial"/>
          <w:kern w:val="0"/>
          <w:szCs w:val="21"/>
        </w:rPr>
      </w:pPr>
      <w:r>
        <w:rPr>
          <w:rFonts w:ascii="宋体" w:hAnsi="宋体" w:cs="Arial" w:hint="eastAsia"/>
          <w:kern w:val="0"/>
          <w:szCs w:val="21"/>
        </w:rPr>
        <w:t>考试考点分布：根据教学目标及与专业培养指标点的相关性，分配各章节一定的分值。</w:t>
      </w:r>
    </w:p>
    <w:p w14:paraId="75C8BA8F" w14:textId="77777777" w:rsidR="006A4385" w:rsidRDefault="006A4385" w:rsidP="006A4385">
      <w:pPr>
        <w:spacing w:line="360" w:lineRule="auto"/>
        <w:ind w:firstLineChars="200" w:firstLine="422"/>
        <w:rPr>
          <w:rFonts w:ascii="宋体" w:hAnsi="宋体"/>
          <w:b/>
          <w:szCs w:val="21"/>
        </w:rPr>
      </w:pPr>
      <w:r>
        <w:rPr>
          <w:rFonts w:ascii="宋体" w:hAnsi="宋体" w:hint="eastAsia"/>
          <w:b/>
          <w:szCs w:val="21"/>
        </w:rPr>
        <w:t>教学目标达成度评价：</w:t>
      </w:r>
    </w:p>
    <w:p w14:paraId="30A9FE48" w14:textId="77777777" w:rsidR="006A4385"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1、教学目标</w:t>
      </w:r>
      <w:r>
        <w:rPr>
          <w:rFonts w:ascii="宋体" w:hAnsi="宋体" w:cs="Arial"/>
          <w:kern w:val="0"/>
          <w:szCs w:val="21"/>
        </w:rPr>
        <w:t xml:space="preserve"> 1 </w:t>
      </w:r>
      <w:r>
        <w:rPr>
          <w:rFonts w:ascii="宋体" w:hAnsi="宋体" w:cs="Arial" w:hint="eastAsia"/>
          <w:kern w:val="0"/>
          <w:szCs w:val="21"/>
        </w:rPr>
        <w:t>的达成</w:t>
      </w:r>
      <w:proofErr w:type="gramStart"/>
      <w:r>
        <w:rPr>
          <w:rFonts w:ascii="宋体" w:hAnsi="宋体" w:cs="Arial" w:hint="eastAsia"/>
          <w:kern w:val="0"/>
          <w:szCs w:val="21"/>
        </w:rPr>
        <w:t>度通过</w:t>
      </w:r>
      <w:proofErr w:type="gramEnd"/>
      <w:r>
        <w:rPr>
          <w:rFonts w:ascii="宋体" w:hAnsi="宋体" w:cs="Arial" w:hint="eastAsia"/>
          <w:kern w:val="0"/>
          <w:szCs w:val="21"/>
        </w:rPr>
        <w:t>过程性评价、期末闭卷笔试；</w:t>
      </w:r>
    </w:p>
    <w:p w14:paraId="048CCD3A" w14:textId="77777777" w:rsidR="006A4385"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2、教学目标</w:t>
      </w:r>
      <w:r>
        <w:rPr>
          <w:rFonts w:ascii="宋体" w:hAnsi="宋体" w:cs="Arial"/>
          <w:kern w:val="0"/>
          <w:szCs w:val="21"/>
        </w:rPr>
        <w:t xml:space="preserve"> 2 </w:t>
      </w:r>
      <w:r>
        <w:rPr>
          <w:rFonts w:ascii="宋体" w:hAnsi="宋体" w:cs="Arial" w:hint="eastAsia"/>
          <w:kern w:val="0"/>
          <w:szCs w:val="21"/>
        </w:rPr>
        <w:t>的达成</w:t>
      </w:r>
      <w:proofErr w:type="gramStart"/>
      <w:r>
        <w:rPr>
          <w:rFonts w:ascii="宋体" w:hAnsi="宋体" w:cs="Arial" w:hint="eastAsia"/>
          <w:kern w:val="0"/>
          <w:szCs w:val="21"/>
        </w:rPr>
        <w:t>度通过</w:t>
      </w:r>
      <w:proofErr w:type="gramEnd"/>
      <w:r>
        <w:rPr>
          <w:rFonts w:ascii="宋体" w:hAnsi="宋体" w:cs="Arial" w:hint="eastAsia"/>
          <w:kern w:val="0"/>
          <w:szCs w:val="21"/>
        </w:rPr>
        <w:t>过程性评价、期末闭卷笔试；</w:t>
      </w:r>
    </w:p>
    <w:p w14:paraId="28A9DEF9" w14:textId="17DBB314" w:rsidR="006A4385" w:rsidRDefault="006A4385" w:rsidP="006A4385">
      <w:pPr>
        <w:spacing w:line="360" w:lineRule="auto"/>
        <w:ind w:firstLineChars="200" w:firstLine="420"/>
        <w:rPr>
          <w:rFonts w:ascii="宋体" w:hAnsi="宋体" w:cs="Arial"/>
          <w:kern w:val="0"/>
          <w:szCs w:val="21"/>
        </w:rPr>
      </w:pPr>
      <w:r>
        <w:rPr>
          <w:rFonts w:ascii="宋体" w:hAnsi="宋体" w:cs="Arial" w:hint="eastAsia"/>
          <w:kern w:val="0"/>
          <w:szCs w:val="21"/>
        </w:rPr>
        <w:t>3、教学目标</w:t>
      </w:r>
      <w:r>
        <w:rPr>
          <w:rFonts w:ascii="宋体" w:hAnsi="宋体" w:cs="Arial"/>
          <w:kern w:val="0"/>
          <w:szCs w:val="21"/>
        </w:rPr>
        <w:t xml:space="preserve"> 3 </w:t>
      </w:r>
      <w:r>
        <w:rPr>
          <w:rFonts w:ascii="宋体" w:hAnsi="宋体" w:cs="Arial" w:hint="eastAsia"/>
          <w:kern w:val="0"/>
          <w:szCs w:val="21"/>
        </w:rPr>
        <w:t>的达成</w:t>
      </w:r>
      <w:proofErr w:type="gramStart"/>
      <w:r>
        <w:rPr>
          <w:rFonts w:ascii="宋体" w:hAnsi="宋体" w:cs="Arial" w:hint="eastAsia"/>
          <w:kern w:val="0"/>
          <w:szCs w:val="21"/>
        </w:rPr>
        <w:t>度通过</w:t>
      </w:r>
      <w:proofErr w:type="gramEnd"/>
      <w:r>
        <w:rPr>
          <w:rFonts w:ascii="宋体" w:hAnsi="宋体" w:cs="Arial" w:hint="eastAsia"/>
          <w:kern w:val="0"/>
          <w:szCs w:val="21"/>
        </w:rPr>
        <w:t>过程性评价、期末闭卷笔试。</w:t>
      </w: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14:paraId="2BC37125" w14:textId="77777777" w:rsidTr="006A4385">
        <w:tc>
          <w:tcPr>
            <w:tcW w:w="8046"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6A4385" w:rsidRPr="008A76D5" w14:paraId="1D15FA56" w14:textId="77777777" w:rsidTr="006A4385">
        <w:tc>
          <w:tcPr>
            <w:tcW w:w="8046" w:type="dxa"/>
          </w:tcPr>
          <w:p w14:paraId="03D853DD" w14:textId="12B5CE74" w:rsidR="006A4385" w:rsidRPr="008A76D5" w:rsidRDefault="006A4385" w:rsidP="006A4385">
            <w:pPr>
              <w:spacing w:line="360" w:lineRule="auto"/>
              <w:rPr>
                <w:rFonts w:ascii="宋体"/>
                <w:szCs w:val="21"/>
              </w:rPr>
            </w:pPr>
            <w:r>
              <w:rPr>
                <w:rFonts w:ascii="宋体"/>
                <w:szCs w:val="21"/>
              </w:rPr>
              <w:t>[1]</w:t>
            </w:r>
            <w:r>
              <w:rPr>
                <w:rFonts w:ascii="宋体" w:hint="eastAsia"/>
                <w:szCs w:val="21"/>
              </w:rPr>
              <w:t>、</w:t>
            </w:r>
            <w:r>
              <w:rPr>
                <w:rFonts w:ascii="宋体" w:hAnsi="宋体" w:hint="eastAsia"/>
                <w:szCs w:val="21"/>
              </w:rPr>
              <w:t>高海燕等，食品机械与设备，化学工业出版社，2017.10</w:t>
            </w:r>
          </w:p>
        </w:tc>
      </w:tr>
      <w:tr w:rsidR="006A4385" w:rsidRPr="008A76D5" w14:paraId="03724564" w14:textId="77777777" w:rsidTr="006A4385">
        <w:tc>
          <w:tcPr>
            <w:tcW w:w="8046" w:type="dxa"/>
          </w:tcPr>
          <w:p w14:paraId="03EF03D2" w14:textId="77777777" w:rsidR="006A4385" w:rsidRPr="008A76D5" w:rsidRDefault="006A4385" w:rsidP="006A4385">
            <w:pPr>
              <w:spacing w:line="360" w:lineRule="auto"/>
              <w:rPr>
                <w:rFonts w:ascii="宋体"/>
                <w:szCs w:val="21"/>
              </w:rPr>
            </w:pPr>
            <w:r w:rsidRPr="008A76D5">
              <w:rPr>
                <w:rFonts w:ascii="宋体" w:hAnsi="宋体" w:hint="eastAsia"/>
                <w:b/>
                <w:szCs w:val="21"/>
              </w:rPr>
              <w:t>参考书目：</w:t>
            </w:r>
          </w:p>
        </w:tc>
      </w:tr>
      <w:tr w:rsidR="006A4385" w:rsidRPr="008A76D5" w14:paraId="1DB226F1" w14:textId="77777777" w:rsidTr="006A4385">
        <w:tc>
          <w:tcPr>
            <w:tcW w:w="8046" w:type="dxa"/>
          </w:tcPr>
          <w:p w14:paraId="51DCC659" w14:textId="5E7613AB" w:rsidR="006A4385" w:rsidRPr="008A76D5" w:rsidRDefault="006A4385" w:rsidP="006A4385">
            <w:pPr>
              <w:spacing w:line="360" w:lineRule="auto"/>
              <w:rPr>
                <w:rFonts w:ascii="宋体"/>
                <w:szCs w:val="21"/>
              </w:rPr>
            </w:pPr>
            <w:r>
              <w:rPr>
                <w:rFonts w:ascii="宋体"/>
                <w:szCs w:val="21"/>
              </w:rPr>
              <w:t>[1]</w:t>
            </w:r>
            <w:r>
              <w:rPr>
                <w:rFonts w:ascii="宋体" w:hint="eastAsia"/>
                <w:b/>
                <w:bCs/>
                <w:szCs w:val="21"/>
              </w:rPr>
              <w:t>、</w:t>
            </w:r>
            <w:r>
              <w:rPr>
                <w:rFonts w:ascii="宋体" w:hAnsi="宋体" w:cs="Arial" w:hint="eastAsia"/>
                <w:kern w:val="0"/>
                <w:szCs w:val="21"/>
              </w:rPr>
              <w:t>高海燕，</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，化学工业出版社，2008.3</w:t>
            </w:r>
          </w:p>
        </w:tc>
      </w:tr>
      <w:tr w:rsidR="006A4385" w:rsidRPr="008A76D5" w14:paraId="6BF71EA0" w14:textId="77777777" w:rsidTr="006A4385">
        <w:tc>
          <w:tcPr>
            <w:tcW w:w="8046" w:type="dxa"/>
          </w:tcPr>
          <w:p w14:paraId="568CA086" w14:textId="3569E62C" w:rsidR="006A4385" w:rsidRPr="008A76D5" w:rsidRDefault="006A4385" w:rsidP="006A4385">
            <w:pPr>
              <w:spacing w:line="360" w:lineRule="auto"/>
              <w:rPr>
                <w:rFonts w:ascii="宋体"/>
                <w:szCs w:val="21"/>
              </w:rPr>
            </w:pPr>
            <w:r>
              <w:rPr>
                <w:rFonts w:ascii="宋体" w:hAnsi="宋体" w:cs="Arial" w:hint="eastAsia"/>
                <w:kern w:val="0"/>
                <w:szCs w:val="21"/>
              </w:rPr>
              <w:t>[2]、陈斌，</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，机械工业出版社，2003</w:t>
            </w:r>
          </w:p>
        </w:tc>
      </w:tr>
      <w:tr w:rsidR="006A4385" w:rsidRPr="008A76D5" w14:paraId="6933B0F0" w14:textId="77777777" w:rsidTr="006A4385">
        <w:tc>
          <w:tcPr>
            <w:tcW w:w="8046" w:type="dxa"/>
          </w:tcPr>
          <w:p w14:paraId="6DD03FFD" w14:textId="3AB0019F" w:rsidR="006A4385" w:rsidRDefault="006A4385" w:rsidP="006A4385">
            <w:pPr>
              <w:spacing w:line="360" w:lineRule="auto"/>
              <w:rPr>
                <w:rFonts w:ascii="宋体"/>
                <w:szCs w:val="21"/>
              </w:rPr>
            </w:pPr>
            <w:r>
              <w:rPr>
                <w:rFonts w:ascii="宋体" w:hAnsi="宋体" w:cs="Arial" w:hint="eastAsia"/>
                <w:kern w:val="0"/>
                <w:szCs w:val="21"/>
              </w:rPr>
              <w:t>[3]、崔建云，</w:t>
            </w:r>
            <w:proofErr w:type="gramStart"/>
            <w:r>
              <w:rPr>
                <w:rFonts w:ascii="宋体" w:hAnsi="宋体" w:cs="Arial" w:hint="eastAsia"/>
                <w:kern w:val="0"/>
                <w:szCs w:val="21"/>
              </w:rPr>
              <w:t>食品加工机械与设备</w:t>
            </w:r>
            <w:proofErr w:type="gramEnd"/>
            <w:r>
              <w:rPr>
                <w:rFonts w:ascii="宋体" w:hAnsi="宋体" w:cs="Arial" w:hint="eastAsia"/>
                <w:kern w:val="0"/>
                <w:szCs w:val="21"/>
              </w:rPr>
              <w:t>，轻工业出版社，2004</w:t>
            </w:r>
          </w:p>
        </w:tc>
      </w:tr>
      <w:tr w:rsidR="006A4385" w:rsidRPr="008A76D5" w14:paraId="3D1F4950" w14:textId="77777777" w:rsidTr="006A4385">
        <w:tc>
          <w:tcPr>
            <w:tcW w:w="8046" w:type="dxa"/>
          </w:tcPr>
          <w:p w14:paraId="20A38B2F" w14:textId="0D3B1039" w:rsidR="006A4385" w:rsidRDefault="006A4385" w:rsidP="006A4385">
            <w:pPr>
              <w:spacing w:line="360" w:lineRule="auto"/>
              <w:rPr>
                <w:rFonts w:ascii="宋体"/>
                <w:szCs w:val="21"/>
              </w:rPr>
            </w:pPr>
            <w:r>
              <w:rPr>
                <w:rFonts w:ascii="宋体" w:hAnsi="宋体" w:cs="Arial" w:hint="eastAsia"/>
                <w:kern w:val="0"/>
                <w:szCs w:val="21"/>
              </w:rPr>
              <w:lastRenderedPageBreak/>
              <w:t>[4]、蒋迪清，食品通用机械与设备，华南理工出版社，1996</w:t>
            </w:r>
          </w:p>
        </w:tc>
      </w:tr>
      <w:tr w:rsidR="006A4385" w:rsidRPr="008A76D5" w14:paraId="5D8682F7" w14:textId="77777777" w:rsidTr="006A4385">
        <w:tc>
          <w:tcPr>
            <w:tcW w:w="8046" w:type="dxa"/>
          </w:tcPr>
          <w:p w14:paraId="50295AA0" w14:textId="2DEA1DEB" w:rsidR="006A4385" w:rsidRDefault="006A4385" w:rsidP="006A4385">
            <w:pPr>
              <w:spacing w:line="360" w:lineRule="auto"/>
              <w:rPr>
                <w:rFonts w:ascii="宋体"/>
                <w:szCs w:val="21"/>
              </w:rPr>
            </w:pPr>
            <w:r>
              <w:rPr>
                <w:rFonts w:ascii="宋体" w:hAnsi="宋体" w:cs="Arial" w:hint="eastAsia"/>
                <w:kern w:val="0"/>
                <w:szCs w:val="21"/>
              </w:rPr>
              <w:t>[5]、殷涌光，食品机械与设备，化学工业出版社，2006.9</w:t>
            </w:r>
          </w:p>
        </w:tc>
      </w:tr>
    </w:tbl>
    <w:p w14:paraId="596AD30C" w14:textId="21E13416" w:rsidR="00951D5F" w:rsidRPr="00A552DD" w:rsidRDefault="008E27F1" w:rsidP="008E27F1">
      <w:pPr>
        <w:spacing w:line="360" w:lineRule="auto"/>
        <w:rPr>
          <w:rFonts w:ascii="宋体"/>
          <w:szCs w:val="21"/>
        </w:rPr>
      </w:pPr>
      <w:bookmarkStart w:id="1" w:name="_GoBack"/>
      <w:bookmarkEnd w:id="1"/>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A639F" w14:textId="77777777" w:rsidR="008D0FDC" w:rsidRDefault="008D0FDC" w:rsidP="00AC297B">
      <w:r>
        <w:separator/>
      </w:r>
    </w:p>
  </w:endnote>
  <w:endnote w:type="continuationSeparator" w:id="0">
    <w:p w14:paraId="572B2ADF" w14:textId="77777777" w:rsidR="008D0FDC" w:rsidRDefault="008D0FDC"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08FA1" w14:textId="77777777" w:rsidR="008D0FDC" w:rsidRDefault="008D0FDC" w:rsidP="00AC297B">
      <w:r>
        <w:separator/>
      </w:r>
    </w:p>
  </w:footnote>
  <w:footnote w:type="continuationSeparator" w:id="0">
    <w:p w14:paraId="32EC3985" w14:textId="77777777" w:rsidR="008D0FDC" w:rsidRDefault="008D0FDC" w:rsidP="00AC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4C68E"/>
    <w:multiLevelType w:val="singleLevel"/>
    <w:tmpl w:val="3024C68E"/>
    <w:lvl w:ilvl="0">
      <w:start w:val="1"/>
      <w:numFmt w:val="decimal"/>
      <w:suff w:val="nothing"/>
      <w:lvlText w:val="%1）"/>
      <w:lvlJc w:val="left"/>
    </w:lvl>
  </w:abstractNum>
  <w:abstractNum w:abstractNumId="1" w15:restartNumberingAfterBreak="0">
    <w:nsid w:val="3B7669A0"/>
    <w:multiLevelType w:val="multilevel"/>
    <w:tmpl w:val="3B7669A0"/>
    <w:lvl w:ilvl="0">
      <w:start w:val="1"/>
      <w:numFmt w:val="bullet"/>
      <w:pStyle w:val="DCTableBullet"/>
      <w:lvlText w:val=""/>
      <w:lvlJc w:val="left"/>
      <w:pPr>
        <w:ind w:left="972" w:hanging="360"/>
      </w:pPr>
      <w:rPr>
        <w:rFonts w:ascii="Symbol" w:hAnsi="Symbol" w:hint="default"/>
      </w:rPr>
    </w:lvl>
    <w:lvl w:ilvl="1">
      <w:start w:val="1"/>
      <w:numFmt w:val="bullet"/>
      <w:lvlText w:val="o"/>
      <w:lvlJc w:val="left"/>
      <w:pPr>
        <w:ind w:left="1692" w:hanging="360"/>
      </w:pPr>
      <w:rPr>
        <w:rFonts w:ascii="Courier New" w:hAnsi="Courier New" w:hint="default"/>
      </w:rPr>
    </w:lvl>
    <w:lvl w:ilvl="2">
      <w:start w:val="1"/>
      <w:numFmt w:val="bullet"/>
      <w:lvlText w:val=""/>
      <w:lvlJc w:val="left"/>
      <w:pPr>
        <w:ind w:left="2412" w:hanging="360"/>
      </w:pPr>
      <w:rPr>
        <w:rFonts w:ascii="Wingdings" w:hAnsi="Wingdings" w:hint="default"/>
      </w:rPr>
    </w:lvl>
    <w:lvl w:ilvl="3">
      <w:start w:val="1"/>
      <w:numFmt w:val="bullet"/>
      <w:lvlText w:val=""/>
      <w:lvlJc w:val="left"/>
      <w:pPr>
        <w:ind w:left="3132" w:hanging="360"/>
      </w:pPr>
      <w:rPr>
        <w:rFonts w:ascii="Symbol" w:hAnsi="Symbol" w:hint="default"/>
      </w:rPr>
    </w:lvl>
    <w:lvl w:ilvl="4">
      <w:start w:val="1"/>
      <w:numFmt w:val="bullet"/>
      <w:lvlText w:val="o"/>
      <w:lvlJc w:val="left"/>
      <w:pPr>
        <w:ind w:left="3852" w:hanging="360"/>
      </w:pPr>
      <w:rPr>
        <w:rFonts w:ascii="Courier New" w:hAnsi="Courier New" w:hint="default"/>
      </w:rPr>
    </w:lvl>
    <w:lvl w:ilvl="5">
      <w:start w:val="1"/>
      <w:numFmt w:val="bullet"/>
      <w:lvlText w:val=""/>
      <w:lvlJc w:val="left"/>
      <w:pPr>
        <w:ind w:left="4572" w:hanging="360"/>
      </w:pPr>
      <w:rPr>
        <w:rFonts w:ascii="Wingdings" w:hAnsi="Wingdings" w:hint="default"/>
      </w:rPr>
    </w:lvl>
    <w:lvl w:ilvl="6">
      <w:start w:val="1"/>
      <w:numFmt w:val="bullet"/>
      <w:lvlText w:val=""/>
      <w:lvlJc w:val="left"/>
      <w:pPr>
        <w:ind w:left="5292" w:hanging="360"/>
      </w:pPr>
      <w:rPr>
        <w:rFonts w:ascii="Symbol" w:hAnsi="Symbol" w:hint="default"/>
      </w:rPr>
    </w:lvl>
    <w:lvl w:ilvl="7">
      <w:start w:val="1"/>
      <w:numFmt w:val="bullet"/>
      <w:lvlText w:val="o"/>
      <w:lvlJc w:val="left"/>
      <w:pPr>
        <w:ind w:left="6012" w:hanging="360"/>
      </w:pPr>
      <w:rPr>
        <w:rFonts w:ascii="Courier New" w:hAnsi="Courier New" w:hint="default"/>
      </w:rPr>
    </w:lvl>
    <w:lvl w:ilvl="8">
      <w:start w:val="1"/>
      <w:numFmt w:val="bullet"/>
      <w:lvlText w:val=""/>
      <w:lvlJc w:val="left"/>
      <w:pPr>
        <w:ind w:left="67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B5238"/>
    <w:rsid w:val="000D0B72"/>
    <w:rsid w:val="001019A7"/>
    <w:rsid w:val="001423C6"/>
    <w:rsid w:val="00173BF9"/>
    <w:rsid w:val="0019244B"/>
    <w:rsid w:val="001A6AF7"/>
    <w:rsid w:val="001E7A13"/>
    <w:rsid w:val="001F4104"/>
    <w:rsid w:val="00375ECA"/>
    <w:rsid w:val="003767C7"/>
    <w:rsid w:val="003C27BC"/>
    <w:rsid w:val="003E2383"/>
    <w:rsid w:val="00445840"/>
    <w:rsid w:val="0044675D"/>
    <w:rsid w:val="004707D7"/>
    <w:rsid w:val="004A4AA7"/>
    <w:rsid w:val="004C28CB"/>
    <w:rsid w:val="004F3B43"/>
    <w:rsid w:val="005475FB"/>
    <w:rsid w:val="00560BED"/>
    <w:rsid w:val="005B5284"/>
    <w:rsid w:val="005E0BA0"/>
    <w:rsid w:val="005E2659"/>
    <w:rsid w:val="005F2A4E"/>
    <w:rsid w:val="006147F1"/>
    <w:rsid w:val="00651ACE"/>
    <w:rsid w:val="00663972"/>
    <w:rsid w:val="00690603"/>
    <w:rsid w:val="006A4385"/>
    <w:rsid w:val="006F7225"/>
    <w:rsid w:val="00777E43"/>
    <w:rsid w:val="007871E3"/>
    <w:rsid w:val="0079330E"/>
    <w:rsid w:val="007A0D15"/>
    <w:rsid w:val="007C6FF1"/>
    <w:rsid w:val="00866FE7"/>
    <w:rsid w:val="00881F6C"/>
    <w:rsid w:val="008825FA"/>
    <w:rsid w:val="00892958"/>
    <w:rsid w:val="008A76D5"/>
    <w:rsid w:val="008D0FDC"/>
    <w:rsid w:val="008E27F1"/>
    <w:rsid w:val="00906EC5"/>
    <w:rsid w:val="00933F24"/>
    <w:rsid w:val="00951D5F"/>
    <w:rsid w:val="0095669E"/>
    <w:rsid w:val="00997988"/>
    <w:rsid w:val="009B55E5"/>
    <w:rsid w:val="009C6513"/>
    <w:rsid w:val="00A552DD"/>
    <w:rsid w:val="00A93C54"/>
    <w:rsid w:val="00AC297B"/>
    <w:rsid w:val="00B0134C"/>
    <w:rsid w:val="00B82F85"/>
    <w:rsid w:val="00BD2DE9"/>
    <w:rsid w:val="00C77771"/>
    <w:rsid w:val="00D55971"/>
    <w:rsid w:val="00DF2F3C"/>
    <w:rsid w:val="00DF4A00"/>
    <w:rsid w:val="00E12EBB"/>
    <w:rsid w:val="00E31D98"/>
    <w:rsid w:val="00E44A02"/>
    <w:rsid w:val="00E91369"/>
    <w:rsid w:val="00EB4DF7"/>
    <w:rsid w:val="00EF590E"/>
    <w:rsid w:val="00F55931"/>
    <w:rsid w:val="00F6387E"/>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paragraph" w:customStyle="1" w:styleId="DCTableBullet">
    <w:name w:val="DC Table Bullet"/>
    <w:basedOn w:val="a"/>
    <w:rsid w:val="001E7A13"/>
    <w:pPr>
      <w:numPr>
        <w:numId w:val="1"/>
      </w:numPr>
      <w:autoSpaceDE w:val="0"/>
      <w:autoSpaceDN w:val="0"/>
      <w:adjustRightInd w:val="0"/>
      <w:contextualSpacing/>
      <w:jc w:val="left"/>
    </w:pPr>
    <w:rPr>
      <w:rFonts w:ascii="Arial" w:hAnsi="Arial" w:cs="ArialMT"/>
      <w:kern w:val="0"/>
      <w:sz w:val="18"/>
      <w:szCs w:val="20"/>
      <w:lang w:eastAsia="en-US"/>
    </w:rPr>
  </w:style>
  <w:style w:type="character" w:customStyle="1" w:styleId="a7">
    <w:name w:val="正文文本 字符"/>
    <w:link w:val="a8"/>
    <w:rsid w:val="006A4385"/>
    <w:rPr>
      <w:rFonts w:ascii="Times New Roman" w:hAnsi="Times New Roman"/>
      <w:kern w:val="2"/>
      <w:sz w:val="21"/>
      <w:szCs w:val="24"/>
    </w:rPr>
  </w:style>
  <w:style w:type="paragraph" w:styleId="a8">
    <w:name w:val="Body Text"/>
    <w:basedOn w:val="a"/>
    <w:link w:val="a7"/>
    <w:rsid w:val="006A4385"/>
    <w:pPr>
      <w:spacing w:after="120"/>
    </w:pPr>
  </w:style>
  <w:style w:type="character" w:customStyle="1" w:styleId="1">
    <w:name w:val="正文文本 字符1"/>
    <w:basedOn w:val="a0"/>
    <w:uiPriority w:val="99"/>
    <w:semiHidden/>
    <w:rsid w:val="006A4385"/>
    <w:rPr>
      <w:rFonts w:ascii="Times New Roman" w:hAnsi="Times New Roman"/>
      <w:kern w:val="2"/>
      <w:sz w:val="21"/>
      <w:szCs w:val="24"/>
    </w:rPr>
  </w:style>
  <w:style w:type="table" w:styleId="a9">
    <w:name w:val="Table Grid"/>
    <w:basedOn w:val="a1"/>
    <w:locked/>
    <w:rsid w:val="006A43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9</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10</cp:revision>
  <dcterms:created xsi:type="dcterms:W3CDTF">2023-07-15T09:44:00Z</dcterms:created>
  <dcterms:modified xsi:type="dcterms:W3CDTF">2023-08-12T02:55:00Z</dcterms:modified>
</cp:coreProperties>
</file>