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53698" w14:textId="28ECBF2F" w:rsidR="00951D5F" w:rsidRPr="001019A7" w:rsidRDefault="00F43CAD" w:rsidP="005E0BA0">
      <w:pPr>
        <w:pStyle w:val="2"/>
        <w:jc w:val="center"/>
        <w:rPr>
          <w:sz w:val="36"/>
        </w:rPr>
      </w:pPr>
      <w:bookmarkStart w:id="0" w:name="_Toc134504846"/>
      <w:r w:rsidRPr="00F43CAD">
        <w:rPr>
          <w:rFonts w:hint="eastAsia"/>
          <w:sz w:val="36"/>
        </w:rPr>
        <w:t>《食品感官科学</w:t>
      </w:r>
      <w:r w:rsidR="00FF10D1" w:rsidRPr="00F43CAD">
        <w:rPr>
          <w:rFonts w:hint="eastAsia"/>
          <w:sz w:val="36"/>
        </w:rPr>
        <w:t>（含实验）</w:t>
      </w:r>
      <w:bookmarkStart w:id="1" w:name="_GoBack"/>
      <w:bookmarkEnd w:id="1"/>
      <w:r w:rsidRPr="00F43CAD">
        <w:rPr>
          <w:rFonts w:hint="eastAsia"/>
          <w:sz w:val="36"/>
        </w:rPr>
        <w:t>》</w:t>
      </w:r>
      <w:r w:rsidR="00951D5F">
        <w:rPr>
          <w:rFonts w:hint="eastAsia"/>
          <w:sz w:val="36"/>
        </w:rPr>
        <w:t>教学大纲</w:t>
      </w:r>
      <w:bookmarkEnd w:id="0"/>
    </w:p>
    <w:p w14:paraId="042C3DDD" w14:textId="77777777" w:rsidR="00951D5F" w:rsidRDefault="00951D5F" w:rsidP="005E0BA0">
      <w:pPr>
        <w:spacing w:line="360" w:lineRule="auto"/>
        <w:rPr>
          <w:rFonts w:ascii="宋体"/>
          <w:b/>
          <w:szCs w:val="21"/>
        </w:rPr>
      </w:pPr>
      <w:r w:rsidRPr="00777E43">
        <w:rPr>
          <w:rFonts w:ascii="宋体" w:hAnsi="宋体" w:hint="eastAsia"/>
          <w:b/>
          <w:sz w:val="24"/>
        </w:rPr>
        <w:t>一、</w:t>
      </w:r>
      <w:r>
        <w:rPr>
          <w:rFonts w:ascii="宋体" w:hAnsi="宋体" w:hint="eastAsia"/>
          <w:b/>
          <w:sz w:val="24"/>
        </w:rPr>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0"/>
        <w:gridCol w:w="2658"/>
        <w:gridCol w:w="1517"/>
        <w:gridCol w:w="2631"/>
      </w:tblGrid>
      <w:tr w:rsidR="00F43CAD" w:rsidRPr="008A76D5" w14:paraId="5D6F2B76" w14:textId="77777777" w:rsidTr="00575076">
        <w:tc>
          <w:tcPr>
            <w:tcW w:w="1490" w:type="dxa"/>
            <w:tcBorders>
              <w:right w:val="nil"/>
            </w:tcBorders>
          </w:tcPr>
          <w:p w14:paraId="304DF631" w14:textId="77777777" w:rsidR="00F43CAD" w:rsidRPr="008A76D5" w:rsidRDefault="00F43CAD" w:rsidP="00F43CAD">
            <w:pPr>
              <w:spacing w:line="360" w:lineRule="auto"/>
              <w:rPr>
                <w:rFonts w:ascii="宋体"/>
                <w:b/>
                <w:szCs w:val="21"/>
              </w:rPr>
            </w:pPr>
            <w:r w:rsidRPr="008A76D5">
              <w:rPr>
                <w:rFonts w:ascii="宋体" w:hAnsi="宋体" w:hint="eastAsia"/>
                <w:b/>
                <w:szCs w:val="21"/>
              </w:rPr>
              <w:t>课程代码</w:t>
            </w:r>
            <w:r w:rsidRPr="008A76D5">
              <w:rPr>
                <w:rFonts w:ascii="宋体" w:hAnsi="宋体" w:hint="eastAsia"/>
                <w:szCs w:val="21"/>
              </w:rPr>
              <w:t>：</w:t>
            </w:r>
          </w:p>
        </w:tc>
        <w:tc>
          <w:tcPr>
            <w:tcW w:w="2658" w:type="dxa"/>
            <w:tcBorders>
              <w:left w:val="nil"/>
              <w:right w:val="double" w:sz="4" w:space="0" w:color="auto"/>
            </w:tcBorders>
          </w:tcPr>
          <w:p w14:paraId="39EA8467" w14:textId="639FECF1" w:rsidR="00F43CAD" w:rsidRPr="008A76D5" w:rsidRDefault="00F43CAD" w:rsidP="00F43CAD">
            <w:pPr>
              <w:spacing w:line="360" w:lineRule="auto"/>
              <w:rPr>
                <w:szCs w:val="21"/>
              </w:rPr>
            </w:pPr>
            <w:bookmarkStart w:id="2" w:name="OLE_LINK3"/>
            <w:bookmarkStart w:id="3" w:name="OLE_LINK4"/>
            <w:r w:rsidRPr="00253F9A">
              <w:rPr>
                <w:szCs w:val="21"/>
              </w:rPr>
              <w:t>FQS012</w:t>
            </w:r>
            <w:bookmarkEnd w:id="2"/>
            <w:bookmarkEnd w:id="3"/>
          </w:p>
        </w:tc>
        <w:tc>
          <w:tcPr>
            <w:tcW w:w="1517" w:type="dxa"/>
            <w:tcBorders>
              <w:left w:val="double" w:sz="4" w:space="0" w:color="auto"/>
              <w:right w:val="nil"/>
            </w:tcBorders>
          </w:tcPr>
          <w:p w14:paraId="74E62BA5" w14:textId="77777777" w:rsidR="00F43CAD" w:rsidRPr="008A76D5" w:rsidRDefault="00F43CAD" w:rsidP="00F43CAD">
            <w:pPr>
              <w:spacing w:line="360" w:lineRule="auto"/>
              <w:rPr>
                <w:rFonts w:ascii="宋体"/>
                <w:b/>
                <w:szCs w:val="21"/>
              </w:rPr>
            </w:pPr>
            <w:r w:rsidRPr="008A76D5">
              <w:rPr>
                <w:rFonts w:ascii="宋体" w:hAnsi="宋体" w:hint="eastAsia"/>
                <w:b/>
                <w:szCs w:val="21"/>
              </w:rPr>
              <w:t>课程性质</w:t>
            </w:r>
            <w:r w:rsidRPr="008A76D5">
              <w:rPr>
                <w:rFonts w:ascii="宋体" w:hAnsi="宋体" w:hint="eastAsia"/>
                <w:szCs w:val="21"/>
              </w:rPr>
              <w:t>：</w:t>
            </w:r>
          </w:p>
        </w:tc>
        <w:tc>
          <w:tcPr>
            <w:tcW w:w="2631" w:type="dxa"/>
            <w:tcBorders>
              <w:left w:val="nil"/>
            </w:tcBorders>
            <w:vAlign w:val="center"/>
          </w:tcPr>
          <w:p w14:paraId="3D255D0A" w14:textId="3DC0696C" w:rsidR="00F43CAD" w:rsidRPr="008A76D5" w:rsidRDefault="00F43CAD" w:rsidP="00F43CAD">
            <w:pPr>
              <w:spacing w:line="360" w:lineRule="auto"/>
              <w:rPr>
                <w:szCs w:val="21"/>
              </w:rPr>
            </w:pPr>
            <w:r>
              <w:rPr>
                <w:rFonts w:hint="eastAsia"/>
                <w:szCs w:val="21"/>
              </w:rPr>
              <w:t>专业必修课</w:t>
            </w:r>
          </w:p>
        </w:tc>
      </w:tr>
      <w:tr w:rsidR="00F43CAD" w:rsidRPr="008A76D5" w14:paraId="11BD17CD" w14:textId="77777777" w:rsidTr="00575076">
        <w:tc>
          <w:tcPr>
            <w:tcW w:w="1490" w:type="dxa"/>
            <w:tcBorders>
              <w:right w:val="nil"/>
            </w:tcBorders>
          </w:tcPr>
          <w:p w14:paraId="0CE33E1D" w14:textId="77777777" w:rsidR="00F43CAD" w:rsidRPr="008A76D5" w:rsidRDefault="00F43CAD" w:rsidP="00F43CAD">
            <w:pPr>
              <w:spacing w:line="360" w:lineRule="auto"/>
              <w:rPr>
                <w:rFonts w:ascii="宋体"/>
                <w:b/>
                <w:szCs w:val="21"/>
              </w:rPr>
            </w:pPr>
            <w:r w:rsidRPr="008A76D5">
              <w:rPr>
                <w:rFonts w:ascii="宋体" w:hAnsi="宋体" w:hint="eastAsia"/>
                <w:b/>
                <w:szCs w:val="21"/>
              </w:rPr>
              <w:t>课程名称</w:t>
            </w:r>
            <w:r w:rsidRPr="008A76D5">
              <w:rPr>
                <w:rFonts w:ascii="宋体" w:hAnsi="宋体" w:hint="eastAsia"/>
                <w:szCs w:val="21"/>
              </w:rPr>
              <w:t>：</w:t>
            </w:r>
          </w:p>
        </w:tc>
        <w:tc>
          <w:tcPr>
            <w:tcW w:w="2658" w:type="dxa"/>
            <w:tcBorders>
              <w:left w:val="nil"/>
              <w:right w:val="double" w:sz="4" w:space="0" w:color="auto"/>
            </w:tcBorders>
            <w:vAlign w:val="center"/>
          </w:tcPr>
          <w:p w14:paraId="04D295C3" w14:textId="4713713C" w:rsidR="00F43CAD" w:rsidRPr="008A76D5" w:rsidRDefault="00F43CAD" w:rsidP="00F43CAD">
            <w:pPr>
              <w:spacing w:line="360" w:lineRule="auto"/>
              <w:rPr>
                <w:szCs w:val="21"/>
              </w:rPr>
            </w:pPr>
            <w:r w:rsidRPr="0062252F">
              <w:rPr>
                <w:rFonts w:hint="eastAsia"/>
                <w:szCs w:val="21"/>
              </w:rPr>
              <w:t>食品感官科学（含实验）</w:t>
            </w:r>
          </w:p>
        </w:tc>
        <w:tc>
          <w:tcPr>
            <w:tcW w:w="1517" w:type="dxa"/>
            <w:tcBorders>
              <w:left w:val="double" w:sz="4" w:space="0" w:color="auto"/>
              <w:right w:val="nil"/>
            </w:tcBorders>
          </w:tcPr>
          <w:p w14:paraId="1DC8084C" w14:textId="77777777" w:rsidR="00F43CAD" w:rsidRPr="008A76D5" w:rsidRDefault="00F43CAD" w:rsidP="00F43CAD">
            <w:pPr>
              <w:spacing w:line="360" w:lineRule="auto"/>
              <w:rPr>
                <w:rFonts w:ascii="宋体"/>
                <w:b/>
                <w:szCs w:val="21"/>
              </w:rPr>
            </w:pPr>
            <w:r w:rsidRPr="008A76D5">
              <w:rPr>
                <w:rFonts w:ascii="宋体" w:hAnsi="宋体" w:hint="eastAsia"/>
                <w:b/>
                <w:szCs w:val="21"/>
              </w:rPr>
              <w:t>英文名称</w:t>
            </w:r>
            <w:r w:rsidRPr="008A76D5">
              <w:rPr>
                <w:rFonts w:ascii="宋体" w:hAnsi="宋体" w:hint="eastAsia"/>
                <w:szCs w:val="21"/>
              </w:rPr>
              <w:t>：</w:t>
            </w:r>
          </w:p>
        </w:tc>
        <w:tc>
          <w:tcPr>
            <w:tcW w:w="2631" w:type="dxa"/>
            <w:tcBorders>
              <w:left w:val="nil"/>
            </w:tcBorders>
            <w:vAlign w:val="center"/>
          </w:tcPr>
          <w:p w14:paraId="1DF316C4" w14:textId="16B32473" w:rsidR="00F43CAD" w:rsidRPr="008A76D5" w:rsidRDefault="00F43CAD" w:rsidP="00F43CAD">
            <w:pPr>
              <w:spacing w:line="360" w:lineRule="auto"/>
              <w:rPr>
                <w:szCs w:val="21"/>
              </w:rPr>
            </w:pPr>
            <w:r w:rsidRPr="0062252F">
              <w:rPr>
                <w:rFonts w:hint="eastAsia"/>
                <w:szCs w:val="21"/>
              </w:rPr>
              <w:t>Food Sensory Science</w:t>
            </w:r>
          </w:p>
        </w:tc>
      </w:tr>
      <w:tr w:rsidR="00F43CAD" w:rsidRPr="008A76D5" w14:paraId="03DB0235" w14:textId="77777777" w:rsidTr="00575076">
        <w:tc>
          <w:tcPr>
            <w:tcW w:w="1490" w:type="dxa"/>
            <w:tcBorders>
              <w:right w:val="nil"/>
            </w:tcBorders>
          </w:tcPr>
          <w:p w14:paraId="1E46C899" w14:textId="77777777" w:rsidR="00F43CAD" w:rsidRPr="008A76D5" w:rsidRDefault="00F43CAD" w:rsidP="00F43CAD">
            <w:pPr>
              <w:spacing w:line="360" w:lineRule="auto"/>
              <w:rPr>
                <w:rFonts w:ascii="宋体"/>
                <w:b/>
                <w:szCs w:val="21"/>
              </w:rPr>
            </w:pPr>
            <w:r w:rsidRPr="008A76D5">
              <w:rPr>
                <w:rFonts w:ascii="宋体" w:hAnsi="宋体" w:hint="eastAsia"/>
                <w:b/>
                <w:szCs w:val="21"/>
              </w:rPr>
              <w:t>学时</w:t>
            </w:r>
            <w:r w:rsidRPr="008A76D5">
              <w:rPr>
                <w:rFonts w:ascii="宋体" w:hAnsi="宋体"/>
                <w:b/>
                <w:szCs w:val="21"/>
              </w:rPr>
              <w:t>/</w:t>
            </w:r>
            <w:r w:rsidRPr="008A76D5">
              <w:rPr>
                <w:rFonts w:ascii="宋体" w:hAnsi="宋体" w:hint="eastAsia"/>
                <w:b/>
                <w:szCs w:val="21"/>
              </w:rPr>
              <w:t>学分</w:t>
            </w:r>
            <w:r w:rsidRPr="008A76D5">
              <w:rPr>
                <w:rFonts w:ascii="宋体" w:hAnsi="宋体" w:hint="eastAsia"/>
                <w:szCs w:val="21"/>
              </w:rPr>
              <w:t>：</w:t>
            </w:r>
          </w:p>
        </w:tc>
        <w:tc>
          <w:tcPr>
            <w:tcW w:w="2658" w:type="dxa"/>
            <w:tcBorders>
              <w:left w:val="nil"/>
              <w:right w:val="double" w:sz="4" w:space="0" w:color="auto"/>
            </w:tcBorders>
          </w:tcPr>
          <w:p w14:paraId="1C8A671B" w14:textId="74BF250B" w:rsidR="00F43CAD" w:rsidRPr="008A76D5" w:rsidRDefault="00F43CAD" w:rsidP="00F43CAD">
            <w:pPr>
              <w:spacing w:line="360" w:lineRule="auto"/>
              <w:rPr>
                <w:szCs w:val="21"/>
              </w:rPr>
            </w:pPr>
            <w:r>
              <w:rPr>
                <w:szCs w:val="21"/>
              </w:rPr>
              <w:t>32</w:t>
            </w:r>
            <w:r w:rsidR="00EF30EC">
              <w:rPr>
                <w:szCs w:val="21"/>
              </w:rPr>
              <w:t>/2</w:t>
            </w:r>
          </w:p>
        </w:tc>
        <w:tc>
          <w:tcPr>
            <w:tcW w:w="1517" w:type="dxa"/>
            <w:tcBorders>
              <w:left w:val="double" w:sz="4" w:space="0" w:color="auto"/>
              <w:right w:val="nil"/>
            </w:tcBorders>
          </w:tcPr>
          <w:p w14:paraId="04A24244" w14:textId="77777777" w:rsidR="00F43CAD" w:rsidRPr="008A76D5" w:rsidRDefault="00F43CAD" w:rsidP="00F43CAD">
            <w:pPr>
              <w:spacing w:line="360" w:lineRule="auto"/>
              <w:rPr>
                <w:rFonts w:ascii="宋体"/>
                <w:b/>
                <w:szCs w:val="21"/>
              </w:rPr>
            </w:pPr>
            <w:r w:rsidRPr="008A76D5">
              <w:rPr>
                <w:rFonts w:ascii="宋体" w:hAnsi="宋体" w:hint="eastAsia"/>
                <w:b/>
                <w:szCs w:val="21"/>
              </w:rPr>
              <w:t>开课时间</w:t>
            </w:r>
            <w:r w:rsidRPr="008A76D5">
              <w:rPr>
                <w:rFonts w:ascii="宋体" w:hAnsi="宋体" w:hint="eastAsia"/>
                <w:szCs w:val="21"/>
              </w:rPr>
              <w:t>：</w:t>
            </w:r>
          </w:p>
        </w:tc>
        <w:tc>
          <w:tcPr>
            <w:tcW w:w="2631" w:type="dxa"/>
            <w:tcBorders>
              <w:left w:val="nil"/>
            </w:tcBorders>
          </w:tcPr>
          <w:p w14:paraId="5FD4DACE" w14:textId="051FE109" w:rsidR="00F43CAD" w:rsidRPr="008A76D5" w:rsidRDefault="00E63D43" w:rsidP="00F43CAD">
            <w:pPr>
              <w:spacing w:line="360" w:lineRule="auto"/>
              <w:rPr>
                <w:szCs w:val="21"/>
              </w:rPr>
            </w:pPr>
            <w:r>
              <w:rPr>
                <w:rFonts w:hint="eastAsia"/>
                <w:szCs w:val="21"/>
              </w:rPr>
              <w:t>三</w:t>
            </w:r>
            <w:proofErr w:type="gramStart"/>
            <w:r>
              <w:rPr>
                <w:rFonts w:hint="eastAsia"/>
                <w:szCs w:val="21"/>
              </w:rPr>
              <w:t>1</w:t>
            </w:r>
            <w:r>
              <w:rPr>
                <w:szCs w:val="21"/>
              </w:rPr>
              <w:t>/</w:t>
            </w:r>
            <w:r>
              <w:rPr>
                <w:rFonts w:hint="eastAsia"/>
                <w:szCs w:val="21"/>
              </w:rPr>
              <w:t>2</w:t>
            </w:r>
            <w:proofErr w:type="gramEnd"/>
          </w:p>
        </w:tc>
      </w:tr>
      <w:tr w:rsidR="00F43CAD" w:rsidRPr="008A76D5" w14:paraId="04FC58A7" w14:textId="77777777" w:rsidTr="00575076">
        <w:tc>
          <w:tcPr>
            <w:tcW w:w="1490" w:type="dxa"/>
            <w:tcBorders>
              <w:right w:val="nil"/>
            </w:tcBorders>
          </w:tcPr>
          <w:p w14:paraId="03F057EA" w14:textId="77777777" w:rsidR="00F43CAD" w:rsidRPr="008A76D5" w:rsidRDefault="00F43CAD" w:rsidP="00F43CAD">
            <w:pPr>
              <w:spacing w:line="360" w:lineRule="auto"/>
              <w:rPr>
                <w:rFonts w:ascii="宋体"/>
                <w:b/>
                <w:szCs w:val="21"/>
              </w:rPr>
            </w:pPr>
            <w:r w:rsidRPr="008A76D5">
              <w:rPr>
                <w:rFonts w:ascii="宋体" w:hAnsi="宋体" w:hint="eastAsia"/>
                <w:b/>
                <w:szCs w:val="21"/>
              </w:rPr>
              <w:t>适用对象</w:t>
            </w:r>
            <w:r w:rsidRPr="008A76D5">
              <w:rPr>
                <w:rFonts w:ascii="宋体" w:hAnsi="宋体" w:hint="eastAsia"/>
                <w:szCs w:val="21"/>
              </w:rPr>
              <w:t>：</w:t>
            </w:r>
          </w:p>
        </w:tc>
        <w:tc>
          <w:tcPr>
            <w:tcW w:w="6806" w:type="dxa"/>
            <w:gridSpan w:val="3"/>
            <w:tcBorders>
              <w:left w:val="nil"/>
            </w:tcBorders>
          </w:tcPr>
          <w:p w14:paraId="36696960" w14:textId="3ED39600" w:rsidR="00F43CAD" w:rsidRPr="00381DF7" w:rsidRDefault="00E63D43" w:rsidP="00F43CAD">
            <w:pPr>
              <w:spacing w:line="360" w:lineRule="auto"/>
              <w:rPr>
                <w:rFonts w:ascii="宋体"/>
                <w:bCs/>
                <w:szCs w:val="21"/>
              </w:rPr>
            </w:pPr>
            <w:r>
              <w:rPr>
                <w:rFonts w:ascii="宋体" w:hint="eastAsia"/>
                <w:bCs/>
                <w:szCs w:val="21"/>
              </w:rPr>
              <w:t>食品科学与工程、</w:t>
            </w:r>
            <w:r w:rsidR="00381DF7" w:rsidRPr="00381DF7">
              <w:rPr>
                <w:rFonts w:ascii="宋体" w:hint="eastAsia"/>
                <w:bCs/>
                <w:szCs w:val="21"/>
              </w:rPr>
              <w:t>食品质量与安全</w:t>
            </w:r>
          </w:p>
        </w:tc>
      </w:tr>
      <w:tr w:rsidR="00F43CAD" w:rsidRPr="008A76D5" w14:paraId="2A3533A4" w14:textId="77777777" w:rsidTr="00575076">
        <w:tc>
          <w:tcPr>
            <w:tcW w:w="1490" w:type="dxa"/>
            <w:tcBorders>
              <w:right w:val="nil"/>
            </w:tcBorders>
          </w:tcPr>
          <w:p w14:paraId="5FE1AACD" w14:textId="77777777" w:rsidR="00F43CAD" w:rsidRPr="008A76D5" w:rsidRDefault="00F43CAD" w:rsidP="00F43CAD">
            <w:pPr>
              <w:spacing w:line="360" w:lineRule="auto"/>
              <w:rPr>
                <w:rFonts w:ascii="宋体"/>
                <w:b/>
                <w:szCs w:val="21"/>
              </w:rPr>
            </w:pPr>
            <w:r w:rsidRPr="008A76D5">
              <w:rPr>
                <w:rFonts w:ascii="宋体" w:hAnsi="宋体" w:hint="eastAsia"/>
                <w:b/>
                <w:szCs w:val="21"/>
              </w:rPr>
              <w:t>先修课程</w:t>
            </w:r>
            <w:r w:rsidRPr="008A76D5">
              <w:rPr>
                <w:rFonts w:ascii="宋体" w:hAnsi="宋体" w:hint="eastAsia"/>
                <w:szCs w:val="21"/>
              </w:rPr>
              <w:t>：</w:t>
            </w:r>
          </w:p>
        </w:tc>
        <w:tc>
          <w:tcPr>
            <w:tcW w:w="6806" w:type="dxa"/>
            <w:gridSpan w:val="3"/>
            <w:tcBorders>
              <w:left w:val="nil"/>
            </w:tcBorders>
          </w:tcPr>
          <w:p w14:paraId="6F6253C9" w14:textId="58CFCDEA" w:rsidR="00F43CAD" w:rsidRPr="00381DF7" w:rsidRDefault="00381DF7" w:rsidP="00F43CAD">
            <w:pPr>
              <w:spacing w:line="360" w:lineRule="auto"/>
              <w:rPr>
                <w:rFonts w:ascii="宋体"/>
                <w:bCs/>
                <w:szCs w:val="21"/>
              </w:rPr>
            </w:pPr>
            <w:r w:rsidRPr="00381DF7">
              <w:rPr>
                <w:rFonts w:ascii="宋体" w:hint="eastAsia"/>
                <w:bCs/>
                <w:szCs w:val="21"/>
              </w:rPr>
              <w:t>食品化学、食品微生物学</w:t>
            </w:r>
          </w:p>
        </w:tc>
      </w:tr>
      <w:tr w:rsidR="00F43CAD" w:rsidRPr="008A76D5" w14:paraId="2790BA38" w14:textId="77777777" w:rsidTr="00575076">
        <w:tc>
          <w:tcPr>
            <w:tcW w:w="1490" w:type="dxa"/>
            <w:tcBorders>
              <w:right w:val="nil"/>
            </w:tcBorders>
          </w:tcPr>
          <w:p w14:paraId="560AEA87" w14:textId="77777777" w:rsidR="00F43CAD" w:rsidRPr="008A76D5" w:rsidRDefault="00F43CAD" w:rsidP="00F43CAD">
            <w:pPr>
              <w:spacing w:line="360" w:lineRule="auto"/>
              <w:rPr>
                <w:rFonts w:ascii="宋体"/>
                <w:b/>
                <w:szCs w:val="21"/>
              </w:rPr>
            </w:pPr>
            <w:r w:rsidRPr="008A76D5">
              <w:rPr>
                <w:rFonts w:ascii="宋体" w:hAnsi="宋体" w:hint="eastAsia"/>
                <w:b/>
                <w:szCs w:val="21"/>
              </w:rPr>
              <w:t>大纲执笔人</w:t>
            </w:r>
            <w:r w:rsidRPr="008A76D5">
              <w:rPr>
                <w:rFonts w:ascii="宋体" w:hAnsi="宋体" w:hint="eastAsia"/>
                <w:szCs w:val="21"/>
              </w:rPr>
              <w:t>：</w:t>
            </w:r>
          </w:p>
        </w:tc>
        <w:tc>
          <w:tcPr>
            <w:tcW w:w="2658" w:type="dxa"/>
            <w:tcBorders>
              <w:left w:val="nil"/>
              <w:right w:val="double" w:sz="4" w:space="0" w:color="auto"/>
            </w:tcBorders>
          </w:tcPr>
          <w:p w14:paraId="7BD40F9C" w14:textId="03A58C08" w:rsidR="00F43CAD" w:rsidRPr="00F43CAD" w:rsidRDefault="00F43CAD" w:rsidP="00F43CAD">
            <w:pPr>
              <w:spacing w:line="360" w:lineRule="auto"/>
              <w:rPr>
                <w:rFonts w:ascii="宋体"/>
                <w:bCs/>
                <w:szCs w:val="21"/>
              </w:rPr>
            </w:pPr>
            <w:r w:rsidRPr="00F43CAD">
              <w:rPr>
                <w:rFonts w:hint="eastAsia"/>
                <w:bCs/>
                <w:szCs w:val="21"/>
              </w:rPr>
              <w:t>张卫斌</w:t>
            </w:r>
          </w:p>
        </w:tc>
        <w:tc>
          <w:tcPr>
            <w:tcW w:w="1517" w:type="dxa"/>
            <w:tcBorders>
              <w:left w:val="double" w:sz="4" w:space="0" w:color="auto"/>
              <w:right w:val="nil"/>
            </w:tcBorders>
          </w:tcPr>
          <w:p w14:paraId="1167DA52" w14:textId="77777777" w:rsidR="00F43CAD" w:rsidRPr="008A76D5" w:rsidRDefault="00F43CAD" w:rsidP="00F43CAD">
            <w:pPr>
              <w:spacing w:line="360" w:lineRule="auto"/>
              <w:rPr>
                <w:rFonts w:ascii="宋体"/>
                <w:b/>
                <w:szCs w:val="21"/>
              </w:rPr>
            </w:pPr>
            <w:r w:rsidRPr="008A76D5">
              <w:rPr>
                <w:rFonts w:ascii="宋体" w:hAnsi="宋体" w:hint="eastAsia"/>
                <w:b/>
                <w:szCs w:val="21"/>
              </w:rPr>
              <w:t>大纲审核人</w:t>
            </w:r>
            <w:r w:rsidRPr="008A76D5">
              <w:rPr>
                <w:rFonts w:ascii="宋体" w:hAnsi="宋体" w:hint="eastAsia"/>
                <w:szCs w:val="21"/>
              </w:rPr>
              <w:t>：</w:t>
            </w:r>
          </w:p>
        </w:tc>
        <w:tc>
          <w:tcPr>
            <w:tcW w:w="2631" w:type="dxa"/>
            <w:tcBorders>
              <w:left w:val="nil"/>
            </w:tcBorders>
          </w:tcPr>
          <w:p w14:paraId="582F3F00" w14:textId="2AFBA008" w:rsidR="00F43CAD" w:rsidRPr="00F43CAD" w:rsidRDefault="00F43CAD" w:rsidP="00F43CAD">
            <w:pPr>
              <w:spacing w:line="360" w:lineRule="auto"/>
              <w:rPr>
                <w:rFonts w:ascii="宋体"/>
                <w:bCs/>
                <w:szCs w:val="21"/>
              </w:rPr>
            </w:pPr>
            <w:r w:rsidRPr="00F43CAD">
              <w:rPr>
                <w:rFonts w:hint="eastAsia"/>
                <w:bCs/>
                <w:szCs w:val="21"/>
              </w:rPr>
              <w:t>陈忠秀</w:t>
            </w:r>
          </w:p>
        </w:tc>
      </w:tr>
      <w:tr w:rsidR="00F43CAD" w:rsidRPr="008A76D5" w14:paraId="30BC5A41" w14:textId="77777777" w:rsidTr="00575076">
        <w:tc>
          <w:tcPr>
            <w:tcW w:w="1490" w:type="dxa"/>
            <w:tcBorders>
              <w:right w:val="nil"/>
            </w:tcBorders>
          </w:tcPr>
          <w:p w14:paraId="7644BA4D" w14:textId="77777777" w:rsidR="00F43CAD" w:rsidRPr="008A76D5" w:rsidRDefault="00F43CAD" w:rsidP="00F43CAD">
            <w:pPr>
              <w:spacing w:line="360" w:lineRule="auto"/>
              <w:rPr>
                <w:rFonts w:ascii="宋体"/>
                <w:b/>
                <w:szCs w:val="21"/>
              </w:rPr>
            </w:pPr>
            <w:r w:rsidRPr="008A76D5">
              <w:rPr>
                <w:rFonts w:ascii="宋体" w:hAnsi="宋体" w:hint="eastAsia"/>
                <w:b/>
                <w:szCs w:val="21"/>
              </w:rPr>
              <w:t>修订时间</w:t>
            </w:r>
            <w:r w:rsidRPr="008A76D5">
              <w:rPr>
                <w:rFonts w:ascii="宋体" w:hAnsi="宋体" w:hint="eastAsia"/>
                <w:szCs w:val="21"/>
              </w:rPr>
              <w:t>：</w:t>
            </w:r>
          </w:p>
        </w:tc>
        <w:tc>
          <w:tcPr>
            <w:tcW w:w="2658" w:type="dxa"/>
            <w:tcBorders>
              <w:left w:val="nil"/>
              <w:right w:val="double" w:sz="4" w:space="0" w:color="auto"/>
            </w:tcBorders>
          </w:tcPr>
          <w:p w14:paraId="45AC1282" w14:textId="208925F3" w:rsidR="00F43CAD" w:rsidRPr="00F43CAD" w:rsidRDefault="00F43CAD" w:rsidP="00F43CAD">
            <w:pPr>
              <w:spacing w:line="360" w:lineRule="auto"/>
              <w:rPr>
                <w:bCs/>
                <w:szCs w:val="21"/>
              </w:rPr>
            </w:pPr>
            <w:r>
              <w:rPr>
                <w:rFonts w:hint="eastAsia"/>
                <w:bCs/>
                <w:szCs w:val="21"/>
              </w:rPr>
              <w:t>2</w:t>
            </w:r>
            <w:r>
              <w:rPr>
                <w:bCs/>
                <w:szCs w:val="21"/>
              </w:rPr>
              <w:t>023</w:t>
            </w:r>
            <w:r w:rsidR="00041E35">
              <w:rPr>
                <w:bCs/>
                <w:szCs w:val="21"/>
              </w:rPr>
              <w:t>-7</w:t>
            </w:r>
          </w:p>
        </w:tc>
        <w:tc>
          <w:tcPr>
            <w:tcW w:w="1517" w:type="dxa"/>
            <w:tcBorders>
              <w:left w:val="double" w:sz="4" w:space="0" w:color="auto"/>
              <w:right w:val="nil"/>
            </w:tcBorders>
          </w:tcPr>
          <w:p w14:paraId="754EECD9" w14:textId="77777777" w:rsidR="00F43CAD" w:rsidRPr="008A76D5" w:rsidRDefault="00F43CAD" w:rsidP="00F43CAD">
            <w:pPr>
              <w:spacing w:line="360" w:lineRule="auto"/>
              <w:rPr>
                <w:rFonts w:ascii="宋体"/>
                <w:b/>
                <w:szCs w:val="21"/>
              </w:rPr>
            </w:pPr>
            <w:r w:rsidRPr="008A76D5">
              <w:rPr>
                <w:rFonts w:ascii="宋体" w:hAnsi="宋体" w:hint="eastAsia"/>
                <w:b/>
                <w:szCs w:val="21"/>
              </w:rPr>
              <w:t>当前版本</w:t>
            </w:r>
            <w:r w:rsidRPr="008A76D5">
              <w:rPr>
                <w:rFonts w:ascii="宋体" w:hAnsi="宋体" w:hint="eastAsia"/>
                <w:szCs w:val="21"/>
              </w:rPr>
              <w:t>：</w:t>
            </w:r>
          </w:p>
        </w:tc>
        <w:tc>
          <w:tcPr>
            <w:tcW w:w="2631" w:type="dxa"/>
            <w:tcBorders>
              <w:left w:val="nil"/>
            </w:tcBorders>
          </w:tcPr>
          <w:p w14:paraId="6FE1490D" w14:textId="40563C3E" w:rsidR="00F43CAD" w:rsidRPr="00F43CAD" w:rsidRDefault="00F43CAD" w:rsidP="00F43CAD">
            <w:pPr>
              <w:spacing w:line="360" w:lineRule="auto"/>
              <w:rPr>
                <w:bCs/>
                <w:szCs w:val="21"/>
              </w:rPr>
            </w:pPr>
            <w:r>
              <w:rPr>
                <w:rFonts w:hint="eastAsia"/>
                <w:bCs/>
                <w:szCs w:val="21"/>
              </w:rPr>
              <w:t>2</w:t>
            </w:r>
            <w:r>
              <w:rPr>
                <w:bCs/>
                <w:szCs w:val="21"/>
              </w:rPr>
              <w:t>023</w:t>
            </w:r>
          </w:p>
        </w:tc>
      </w:tr>
    </w:tbl>
    <w:p w14:paraId="44DF440F" w14:textId="77777777" w:rsidR="00951D5F" w:rsidRDefault="00951D5F" w:rsidP="005E0BA0">
      <w:pPr>
        <w:spacing w:line="360" w:lineRule="auto"/>
        <w:rPr>
          <w:rFonts w:ascii="宋体"/>
          <w:szCs w:val="21"/>
        </w:rPr>
      </w:pPr>
    </w:p>
    <w:p w14:paraId="4442C220" w14:textId="77777777" w:rsidR="00951D5F" w:rsidRPr="00777E43" w:rsidRDefault="00951D5F" w:rsidP="005E0BA0">
      <w:pPr>
        <w:spacing w:line="360" w:lineRule="auto"/>
        <w:rPr>
          <w:rFonts w:ascii="宋体"/>
          <w:b/>
          <w:sz w:val="24"/>
        </w:rPr>
      </w:pPr>
      <w:r w:rsidRPr="00777E43">
        <w:rPr>
          <w:rFonts w:ascii="宋体" w:hAnsi="宋体" w:hint="eastAsia"/>
          <w:b/>
          <w:sz w:val="24"/>
        </w:rPr>
        <w:t>二、课程描述</w:t>
      </w:r>
    </w:p>
    <w:p w14:paraId="501E14D3" w14:textId="5D944395" w:rsidR="00951D5F" w:rsidRPr="00C0324B" w:rsidRDefault="005E2D7B" w:rsidP="00C0324B">
      <w:pPr>
        <w:spacing w:line="360" w:lineRule="auto"/>
        <w:ind w:firstLineChars="200" w:firstLine="420"/>
        <w:rPr>
          <w:rFonts w:ascii="宋体" w:hAnsi="宋体"/>
          <w:szCs w:val="21"/>
        </w:rPr>
      </w:pPr>
      <w:r w:rsidRPr="00615C29">
        <w:rPr>
          <w:rFonts w:ascii="宋体" w:hAnsi="宋体" w:hint="eastAsia"/>
          <w:szCs w:val="21"/>
        </w:rPr>
        <w:t>本课程为专业必修课，主要面食品质量与安全专业本科高年级学生。主要目的是使学生通过本课程的学习和实践，对食品感官科学领域有一个较为</w:t>
      </w:r>
      <w:r>
        <w:rPr>
          <w:rFonts w:ascii="宋体" w:hAnsi="宋体" w:hint="eastAsia"/>
          <w:szCs w:val="21"/>
        </w:rPr>
        <w:t>全面的了解，特别是能够掌握食品感官科学的思想方法和实验方法，</w:t>
      </w:r>
      <w:r w:rsidRPr="00615C29">
        <w:rPr>
          <w:rFonts w:ascii="宋体" w:hAnsi="宋体" w:hint="eastAsia"/>
          <w:szCs w:val="21"/>
        </w:rPr>
        <w:t>具有充分利用感官科学手段去解决品质管理、产品分析、消费研究等食品科学与工程中的实际问题的观念、素质和能力。</w:t>
      </w:r>
    </w:p>
    <w:p w14:paraId="2D11BC45" w14:textId="77777777" w:rsidR="00951D5F" w:rsidRPr="00777E43" w:rsidRDefault="00951D5F" w:rsidP="005E0BA0">
      <w:pPr>
        <w:spacing w:line="360" w:lineRule="auto"/>
        <w:rPr>
          <w:rFonts w:ascii="宋体"/>
          <w:b/>
          <w:sz w:val="24"/>
        </w:rPr>
      </w:pPr>
      <w:r>
        <w:rPr>
          <w:rFonts w:ascii="宋体" w:hAnsi="宋体" w:hint="eastAsia"/>
          <w:b/>
          <w:sz w:val="24"/>
        </w:rPr>
        <w:t>三、教学目标</w:t>
      </w:r>
    </w:p>
    <w:p w14:paraId="1C705FD6" w14:textId="77777777" w:rsidR="00951D5F" w:rsidRDefault="00951D5F" w:rsidP="00866FE7">
      <w:pPr>
        <w:spacing w:line="360" w:lineRule="auto"/>
        <w:ind w:firstLineChars="200" w:firstLine="420"/>
        <w:rPr>
          <w:rFonts w:ascii="宋体"/>
          <w:szCs w:val="21"/>
        </w:rPr>
      </w:pPr>
      <w:r>
        <w:rPr>
          <w:rFonts w:ascii="宋体" w:hAnsi="宋体" w:hint="eastAsia"/>
          <w:szCs w:val="21"/>
        </w:rPr>
        <w:t>通过本课程的理论教学和相关实验训练，使学生具备如下能力：</w:t>
      </w:r>
    </w:p>
    <w:p w14:paraId="2DE9F6EC" w14:textId="1DB4568A" w:rsidR="005E2D7B" w:rsidRPr="005E2D7B" w:rsidRDefault="005E2D7B" w:rsidP="005E2D7B">
      <w:pPr>
        <w:tabs>
          <w:tab w:val="right" w:pos="9070"/>
        </w:tabs>
        <w:spacing w:line="400" w:lineRule="exact"/>
        <w:ind w:firstLineChars="196" w:firstLine="412"/>
        <w:rPr>
          <w:rFonts w:ascii="宋体" w:hAnsi="宋体"/>
          <w:szCs w:val="21"/>
        </w:rPr>
      </w:pPr>
      <w:r w:rsidRPr="005E2D7B">
        <w:rPr>
          <w:rFonts w:ascii="宋体" w:hAnsi="宋体" w:hint="eastAsia"/>
          <w:szCs w:val="21"/>
        </w:rPr>
        <w:t>1</w:t>
      </w:r>
      <w:r>
        <w:rPr>
          <w:rFonts w:ascii="宋体" w:hAnsi="宋体" w:hint="eastAsia"/>
          <w:szCs w:val="21"/>
        </w:rPr>
        <w:t>、</w:t>
      </w:r>
      <w:r w:rsidRPr="005E2D7B">
        <w:rPr>
          <w:rFonts w:ascii="宋体" w:hAnsi="宋体" w:hint="eastAsia"/>
          <w:szCs w:val="21"/>
        </w:rPr>
        <w:t>能够应用心理、统计等方面的基本知识，通过建立食品产品品质评价、消费行为的相关模型，对形成的感官相关工程问题有深刻理解，增进对人民生活的“获得感、幸福感”的价值认知。</w:t>
      </w:r>
    </w:p>
    <w:p w14:paraId="03B29700" w14:textId="0501D27D" w:rsidR="005E2D7B" w:rsidRPr="005E2D7B" w:rsidRDefault="005E2D7B" w:rsidP="005E2D7B">
      <w:pPr>
        <w:tabs>
          <w:tab w:val="right" w:pos="9070"/>
        </w:tabs>
        <w:spacing w:line="400" w:lineRule="exact"/>
        <w:ind w:firstLineChars="196" w:firstLine="412"/>
        <w:rPr>
          <w:rFonts w:ascii="宋体" w:hAnsi="宋体"/>
          <w:szCs w:val="21"/>
        </w:rPr>
      </w:pPr>
      <w:r>
        <w:rPr>
          <w:rFonts w:ascii="宋体" w:hAnsi="宋体" w:hint="eastAsia"/>
          <w:szCs w:val="21"/>
        </w:rPr>
        <w:t>2、</w:t>
      </w:r>
      <w:r w:rsidRPr="005E2D7B">
        <w:rPr>
          <w:rFonts w:ascii="宋体" w:hAnsi="宋体" w:hint="eastAsia"/>
          <w:szCs w:val="21"/>
        </w:rPr>
        <w:t>能够运用感官科学的方法解决具体问题，通过运用不同方法设计产品评价、消费研究等的实验方案</w:t>
      </w:r>
      <w:r w:rsidRPr="005E2D7B">
        <w:rPr>
          <w:rFonts w:ascii="宋体" w:hAnsi="宋体" w:cs="宋体" w:hint="eastAsia"/>
          <w:color w:val="000000"/>
          <w:kern w:val="0"/>
          <w:szCs w:val="21"/>
        </w:rPr>
        <w:t>，并通过实验得到相关结论</w:t>
      </w:r>
      <w:r w:rsidRPr="005E2D7B">
        <w:rPr>
          <w:rFonts w:ascii="宋体" w:hAnsi="宋体" w:hint="eastAsia"/>
          <w:szCs w:val="21"/>
        </w:rPr>
        <w:t>。</w:t>
      </w:r>
    </w:p>
    <w:p w14:paraId="7557979D" w14:textId="6A3919B0" w:rsidR="005E2D7B" w:rsidRPr="005E2D7B" w:rsidRDefault="005E2D7B" w:rsidP="005E2D7B">
      <w:pPr>
        <w:tabs>
          <w:tab w:val="right" w:pos="9070"/>
        </w:tabs>
        <w:spacing w:line="400" w:lineRule="exact"/>
        <w:ind w:firstLineChars="196" w:firstLine="412"/>
        <w:rPr>
          <w:rFonts w:ascii="宋体" w:hAnsi="宋体" w:cs="宋体"/>
          <w:color w:val="000000"/>
          <w:kern w:val="0"/>
          <w:szCs w:val="21"/>
        </w:rPr>
      </w:pPr>
      <w:r>
        <w:rPr>
          <w:rFonts w:ascii="宋体" w:hAnsi="宋体" w:hint="eastAsia"/>
          <w:szCs w:val="21"/>
        </w:rPr>
        <w:t>3、</w:t>
      </w:r>
      <w:r w:rsidRPr="005E2D7B">
        <w:rPr>
          <w:rFonts w:ascii="宋体" w:hAnsi="宋体" w:hint="eastAsia"/>
          <w:szCs w:val="21"/>
        </w:rPr>
        <w:t>能够面对感官科学的实际问题，具备文献查阅和分析能力</w:t>
      </w:r>
      <w:r w:rsidRPr="005E2D7B">
        <w:rPr>
          <w:rFonts w:ascii="宋体" w:hAnsi="宋体" w:cs="宋体" w:hint="eastAsia"/>
          <w:color w:val="000000"/>
          <w:kern w:val="0"/>
          <w:szCs w:val="21"/>
        </w:rPr>
        <w:t>，并通过信息综合得到合理有效的结论。</w:t>
      </w:r>
    </w:p>
    <w:p w14:paraId="19835D76" w14:textId="647E6613" w:rsidR="00951D5F" w:rsidRPr="005E2D7B" w:rsidRDefault="005E2D7B" w:rsidP="005E2D7B">
      <w:pPr>
        <w:tabs>
          <w:tab w:val="right" w:pos="9070"/>
        </w:tabs>
        <w:spacing w:line="400" w:lineRule="exact"/>
        <w:ind w:firstLineChars="196" w:firstLine="412"/>
        <w:rPr>
          <w:rFonts w:ascii="宋体"/>
          <w:szCs w:val="21"/>
        </w:rPr>
      </w:pPr>
      <w:r>
        <w:rPr>
          <w:rFonts w:ascii="宋体" w:hAnsi="宋体" w:hint="eastAsia"/>
          <w:szCs w:val="21"/>
        </w:rPr>
        <w:t>4、</w:t>
      </w:r>
      <w:r w:rsidRPr="005E2D7B">
        <w:rPr>
          <w:rFonts w:ascii="宋体" w:hAnsi="宋体" w:hint="eastAsia"/>
          <w:szCs w:val="21"/>
        </w:rPr>
        <w:t>能够合作完成实验，独立撰写实验报告，并对实验</w:t>
      </w:r>
      <w:r w:rsidRPr="005E2D7B">
        <w:rPr>
          <w:rFonts w:hint="eastAsia"/>
          <w:snapToGrid w:val="0"/>
          <w:kern w:val="0"/>
          <w:szCs w:val="21"/>
        </w:rPr>
        <w:t>方案进行评价，了解方法的适用范围和局限性。</w:t>
      </w:r>
    </w:p>
    <w:p w14:paraId="5FA534EF" w14:textId="77777777" w:rsidR="00951D5F" w:rsidRPr="00777E43" w:rsidRDefault="00951D5F" w:rsidP="005E0BA0">
      <w:pPr>
        <w:spacing w:line="360" w:lineRule="auto"/>
        <w:rPr>
          <w:rFonts w:ascii="宋体"/>
          <w:b/>
          <w:sz w:val="24"/>
        </w:rPr>
      </w:pPr>
      <w:r>
        <w:rPr>
          <w:rFonts w:ascii="宋体" w:hAnsi="宋体" w:hint="eastAsia"/>
          <w:b/>
          <w:sz w:val="24"/>
        </w:rPr>
        <w:t>四、课程目标对毕业要求的支撑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3"/>
        <w:gridCol w:w="3996"/>
        <w:gridCol w:w="1707"/>
      </w:tblGrid>
      <w:tr w:rsidR="00951D5F" w:rsidRPr="008A76D5" w14:paraId="5208C8C6" w14:textId="77777777" w:rsidTr="007C6FF1">
        <w:tc>
          <w:tcPr>
            <w:tcW w:w="2660" w:type="dxa"/>
          </w:tcPr>
          <w:p w14:paraId="5FEC9016" w14:textId="77777777" w:rsidR="00951D5F" w:rsidRPr="008A76D5" w:rsidRDefault="00951D5F" w:rsidP="007C6FF1">
            <w:pPr>
              <w:spacing w:line="360" w:lineRule="auto"/>
              <w:jc w:val="center"/>
              <w:rPr>
                <w:rFonts w:ascii="宋体"/>
                <w:b/>
                <w:szCs w:val="21"/>
              </w:rPr>
            </w:pPr>
            <w:r w:rsidRPr="008A76D5">
              <w:rPr>
                <w:rFonts w:ascii="宋体" w:hAnsi="宋体" w:hint="eastAsia"/>
                <w:b/>
                <w:szCs w:val="21"/>
              </w:rPr>
              <w:t>毕业要求</w:t>
            </w:r>
          </w:p>
        </w:tc>
        <w:tc>
          <w:tcPr>
            <w:tcW w:w="4111" w:type="dxa"/>
          </w:tcPr>
          <w:p w14:paraId="11607EFA" w14:textId="77777777" w:rsidR="00951D5F" w:rsidRPr="008A76D5" w:rsidRDefault="00951D5F" w:rsidP="007C6FF1">
            <w:pPr>
              <w:spacing w:line="360" w:lineRule="auto"/>
              <w:jc w:val="center"/>
              <w:rPr>
                <w:rFonts w:ascii="宋体"/>
                <w:b/>
                <w:szCs w:val="21"/>
              </w:rPr>
            </w:pPr>
            <w:r w:rsidRPr="008A76D5">
              <w:rPr>
                <w:rFonts w:ascii="宋体" w:hAnsi="宋体" w:hint="eastAsia"/>
                <w:b/>
                <w:szCs w:val="21"/>
              </w:rPr>
              <w:t>指标点</w:t>
            </w:r>
          </w:p>
        </w:tc>
        <w:tc>
          <w:tcPr>
            <w:tcW w:w="1751" w:type="dxa"/>
          </w:tcPr>
          <w:p w14:paraId="3DF3EE46" w14:textId="77777777" w:rsidR="00951D5F" w:rsidRPr="008A76D5" w:rsidRDefault="00951D5F" w:rsidP="007C6FF1">
            <w:pPr>
              <w:spacing w:line="360" w:lineRule="auto"/>
              <w:jc w:val="center"/>
              <w:rPr>
                <w:rFonts w:ascii="宋体"/>
                <w:b/>
                <w:szCs w:val="21"/>
              </w:rPr>
            </w:pPr>
            <w:r w:rsidRPr="008A76D5">
              <w:rPr>
                <w:rFonts w:ascii="宋体" w:hAnsi="宋体" w:hint="eastAsia"/>
                <w:b/>
                <w:szCs w:val="21"/>
              </w:rPr>
              <w:t>课程目标</w:t>
            </w:r>
          </w:p>
        </w:tc>
      </w:tr>
      <w:tr w:rsidR="005E2D7B" w:rsidRPr="008A76D5" w14:paraId="59882CE4" w14:textId="77777777" w:rsidTr="008C49F3">
        <w:tc>
          <w:tcPr>
            <w:tcW w:w="2660" w:type="dxa"/>
            <w:vAlign w:val="center"/>
          </w:tcPr>
          <w:p w14:paraId="360B2980" w14:textId="6E955061" w:rsidR="005E2D7B" w:rsidRPr="008A76D5" w:rsidRDefault="005E2D7B" w:rsidP="005E2D7B">
            <w:pPr>
              <w:spacing w:line="360" w:lineRule="auto"/>
              <w:rPr>
                <w:rFonts w:ascii="宋体"/>
                <w:szCs w:val="21"/>
              </w:rPr>
            </w:pPr>
            <w:r w:rsidRPr="005B7052">
              <w:rPr>
                <w:color w:val="000000"/>
                <w:kern w:val="0"/>
                <w:szCs w:val="21"/>
              </w:rPr>
              <w:t>1.</w:t>
            </w:r>
            <w:r w:rsidRPr="005B7052">
              <w:rPr>
                <w:color w:val="000000"/>
                <w:kern w:val="0"/>
                <w:szCs w:val="21"/>
              </w:rPr>
              <w:t>工程知识：</w:t>
            </w:r>
            <w:r w:rsidRPr="005B7052">
              <w:rPr>
                <w:rFonts w:hint="eastAsia"/>
                <w:color w:val="000000"/>
                <w:kern w:val="0"/>
                <w:szCs w:val="21"/>
              </w:rPr>
              <w:t>能够将数学、</w:t>
            </w:r>
            <w:r w:rsidRPr="005B7052">
              <w:rPr>
                <w:rFonts w:hint="eastAsia"/>
                <w:color w:val="000000"/>
                <w:kern w:val="0"/>
                <w:szCs w:val="21"/>
              </w:rPr>
              <w:lastRenderedPageBreak/>
              <w:t>自然科学、工程基础和专业知识用于解决食品质量与安全领域的复杂工程问题。</w:t>
            </w:r>
          </w:p>
        </w:tc>
        <w:tc>
          <w:tcPr>
            <w:tcW w:w="4111" w:type="dxa"/>
            <w:vAlign w:val="center"/>
          </w:tcPr>
          <w:p w14:paraId="6543D79C" w14:textId="30AA53D7" w:rsidR="005E2D7B" w:rsidRPr="008A76D5" w:rsidRDefault="005E2D7B" w:rsidP="005E2D7B">
            <w:pPr>
              <w:spacing w:line="360" w:lineRule="auto"/>
              <w:rPr>
                <w:rFonts w:ascii="宋体"/>
                <w:szCs w:val="21"/>
              </w:rPr>
            </w:pPr>
            <w:r w:rsidRPr="0050369B">
              <w:rPr>
                <w:color w:val="000000"/>
                <w:kern w:val="0"/>
                <w:szCs w:val="21"/>
              </w:rPr>
              <w:lastRenderedPageBreak/>
              <w:t>1.</w:t>
            </w:r>
            <w:r w:rsidRPr="0050369B">
              <w:rPr>
                <w:rFonts w:hint="eastAsia"/>
                <w:color w:val="000000"/>
                <w:kern w:val="0"/>
                <w:szCs w:val="21"/>
              </w:rPr>
              <w:t xml:space="preserve">2 </w:t>
            </w:r>
            <w:r w:rsidRPr="0050369B">
              <w:rPr>
                <w:rFonts w:hint="eastAsia"/>
                <w:color w:val="000000"/>
                <w:kern w:val="0"/>
                <w:szCs w:val="21"/>
              </w:rPr>
              <w:t>能针对具体的对象建立数学模型并求</w:t>
            </w:r>
            <w:r w:rsidRPr="0050369B">
              <w:rPr>
                <w:rFonts w:hint="eastAsia"/>
                <w:color w:val="000000"/>
                <w:kern w:val="0"/>
                <w:szCs w:val="21"/>
              </w:rPr>
              <w:lastRenderedPageBreak/>
              <w:t>解；能够将相关知识和数学模型方法用于推演、分析食品质量与安全领域专业的工程问题</w:t>
            </w:r>
            <w:r w:rsidRPr="0050369B">
              <w:rPr>
                <w:color w:val="000000"/>
                <w:kern w:val="0"/>
                <w:szCs w:val="21"/>
              </w:rPr>
              <w:t>；</w:t>
            </w:r>
          </w:p>
        </w:tc>
        <w:tc>
          <w:tcPr>
            <w:tcW w:w="1751" w:type="dxa"/>
            <w:vAlign w:val="center"/>
          </w:tcPr>
          <w:p w14:paraId="76B359C7" w14:textId="4EE88B5C" w:rsidR="005E2D7B" w:rsidRPr="008A76D5" w:rsidRDefault="005E2D7B" w:rsidP="005E2D7B">
            <w:pPr>
              <w:spacing w:line="360" w:lineRule="auto"/>
              <w:jc w:val="center"/>
              <w:rPr>
                <w:rFonts w:ascii="宋体"/>
                <w:szCs w:val="21"/>
              </w:rPr>
            </w:pPr>
            <w:r>
              <w:rPr>
                <w:rFonts w:ascii="宋体" w:hint="eastAsia"/>
                <w:szCs w:val="21"/>
              </w:rPr>
              <w:lastRenderedPageBreak/>
              <w:t>课程目标</w:t>
            </w:r>
            <w:r w:rsidR="009C00B4">
              <w:rPr>
                <w:rFonts w:ascii="宋体"/>
                <w:szCs w:val="21"/>
              </w:rPr>
              <w:t>2</w:t>
            </w:r>
          </w:p>
        </w:tc>
      </w:tr>
      <w:tr w:rsidR="005E2D7B" w:rsidRPr="008A76D5" w14:paraId="78498926" w14:textId="77777777" w:rsidTr="008C49F3">
        <w:tc>
          <w:tcPr>
            <w:tcW w:w="2660" w:type="dxa"/>
            <w:vAlign w:val="center"/>
          </w:tcPr>
          <w:p w14:paraId="582EFB92" w14:textId="71398D39" w:rsidR="005E2D7B" w:rsidRPr="008A76D5" w:rsidRDefault="005E2D7B" w:rsidP="005E2D7B">
            <w:pPr>
              <w:spacing w:line="360" w:lineRule="auto"/>
              <w:rPr>
                <w:rFonts w:ascii="宋体"/>
                <w:szCs w:val="21"/>
              </w:rPr>
            </w:pPr>
            <w:r w:rsidRPr="00243C8A">
              <w:rPr>
                <w:rFonts w:hint="eastAsia"/>
                <w:color w:val="000000"/>
                <w:kern w:val="0"/>
                <w:szCs w:val="21"/>
              </w:rPr>
              <w:t>2.</w:t>
            </w:r>
            <w:r w:rsidRPr="00243C8A">
              <w:rPr>
                <w:rFonts w:hint="eastAsia"/>
                <w:color w:val="000000"/>
                <w:kern w:val="0"/>
                <w:szCs w:val="21"/>
              </w:rPr>
              <w:t>问题分析：能够应用数学、自然科学和工程科学的基本原理，识别、表达、并通过文献研究分析食品质量与安全领域的复杂工程问题，以获得有效结论。</w:t>
            </w:r>
          </w:p>
        </w:tc>
        <w:tc>
          <w:tcPr>
            <w:tcW w:w="4111" w:type="dxa"/>
            <w:vAlign w:val="center"/>
          </w:tcPr>
          <w:p w14:paraId="1D75FA97" w14:textId="115F2132" w:rsidR="005E2D7B" w:rsidRPr="008A76D5" w:rsidRDefault="005E2D7B" w:rsidP="005E2D7B">
            <w:pPr>
              <w:spacing w:line="360" w:lineRule="auto"/>
              <w:rPr>
                <w:rFonts w:ascii="宋体"/>
                <w:szCs w:val="21"/>
              </w:rPr>
            </w:pPr>
            <w:r w:rsidRPr="00243C8A">
              <w:rPr>
                <w:rFonts w:hint="eastAsia"/>
                <w:color w:val="000000"/>
                <w:kern w:val="0"/>
                <w:szCs w:val="21"/>
              </w:rPr>
              <w:t xml:space="preserve">2.4 </w:t>
            </w:r>
            <w:r w:rsidRPr="00243C8A">
              <w:rPr>
                <w:rFonts w:hint="eastAsia"/>
                <w:color w:val="000000"/>
                <w:kern w:val="0"/>
                <w:szCs w:val="21"/>
              </w:rPr>
              <w:t>能运用基本原理，借助文献研究，分析食品质量与安全</w:t>
            </w:r>
            <w:proofErr w:type="gramStart"/>
            <w:r w:rsidRPr="00243C8A">
              <w:rPr>
                <w:rFonts w:hint="eastAsia"/>
                <w:color w:val="000000"/>
                <w:kern w:val="0"/>
                <w:szCs w:val="21"/>
              </w:rPr>
              <w:t>产业链全过程</w:t>
            </w:r>
            <w:proofErr w:type="gramEnd"/>
            <w:r w:rsidRPr="00243C8A">
              <w:rPr>
                <w:rFonts w:hint="eastAsia"/>
                <w:color w:val="000000"/>
                <w:kern w:val="0"/>
                <w:szCs w:val="21"/>
              </w:rPr>
              <w:t>的影响因素，获得有效结论</w:t>
            </w:r>
            <w:r>
              <w:rPr>
                <w:rFonts w:hint="eastAsia"/>
                <w:color w:val="000000"/>
                <w:kern w:val="0"/>
                <w:szCs w:val="21"/>
              </w:rPr>
              <w:t>。</w:t>
            </w:r>
          </w:p>
        </w:tc>
        <w:tc>
          <w:tcPr>
            <w:tcW w:w="1751" w:type="dxa"/>
            <w:vAlign w:val="center"/>
          </w:tcPr>
          <w:p w14:paraId="521B3192" w14:textId="3FEDD8BA" w:rsidR="005E2D7B" w:rsidRPr="008A76D5" w:rsidRDefault="005E2D7B" w:rsidP="005E2D7B">
            <w:pPr>
              <w:spacing w:line="360" w:lineRule="auto"/>
              <w:jc w:val="center"/>
              <w:rPr>
                <w:rFonts w:ascii="宋体"/>
                <w:szCs w:val="21"/>
              </w:rPr>
            </w:pPr>
            <w:r>
              <w:rPr>
                <w:rFonts w:ascii="宋体" w:hint="eastAsia"/>
                <w:szCs w:val="21"/>
              </w:rPr>
              <w:t>课程目标</w:t>
            </w:r>
            <w:r w:rsidR="009C00B4">
              <w:rPr>
                <w:rFonts w:ascii="宋体"/>
                <w:szCs w:val="21"/>
              </w:rPr>
              <w:t>3</w:t>
            </w:r>
          </w:p>
        </w:tc>
      </w:tr>
      <w:tr w:rsidR="005E2D7B" w:rsidRPr="008A76D5" w14:paraId="120BAF30" w14:textId="77777777" w:rsidTr="007C6FF1">
        <w:tc>
          <w:tcPr>
            <w:tcW w:w="2660" w:type="dxa"/>
          </w:tcPr>
          <w:p w14:paraId="0D10C2B3" w14:textId="7E7172EE" w:rsidR="005E2D7B" w:rsidRPr="008A76D5" w:rsidRDefault="00123C3A" w:rsidP="00B03AB6">
            <w:pPr>
              <w:spacing w:line="360" w:lineRule="auto"/>
              <w:rPr>
                <w:rFonts w:ascii="宋体"/>
                <w:szCs w:val="21"/>
              </w:rPr>
            </w:pPr>
            <w:r w:rsidRPr="00123C3A">
              <w:rPr>
                <w:rFonts w:ascii="宋体" w:hint="eastAsia"/>
                <w:szCs w:val="21"/>
              </w:rPr>
              <w:t>4.研究：能够基于科学原理并采用科学方法对复杂食品质量安全领域的问题进行研究，包括设计与开展实验、分析与解释数据、并通过信息综合得到合理有效的结论。</w:t>
            </w:r>
          </w:p>
        </w:tc>
        <w:tc>
          <w:tcPr>
            <w:tcW w:w="4111" w:type="dxa"/>
          </w:tcPr>
          <w:p w14:paraId="5709F843" w14:textId="4844CD9D" w:rsidR="005E2D7B" w:rsidRPr="00123C3A" w:rsidRDefault="00123C3A" w:rsidP="00B03AB6">
            <w:pPr>
              <w:spacing w:line="360" w:lineRule="auto"/>
              <w:rPr>
                <w:rFonts w:ascii="宋体"/>
                <w:szCs w:val="21"/>
              </w:rPr>
            </w:pPr>
            <w:r>
              <w:rPr>
                <w:rFonts w:ascii="宋体" w:hint="eastAsia"/>
                <w:szCs w:val="21"/>
              </w:rPr>
              <w:t>4</w:t>
            </w:r>
            <w:r>
              <w:rPr>
                <w:rFonts w:ascii="宋体"/>
                <w:szCs w:val="21"/>
              </w:rPr>
              <w:t xml:space="preserve">.3 </w:t>
            </w:r>
            <w:r w:rsidRPr="00B03AB6">
              <w:rPr>
                <w:szCs w:val="21"/>
              </w:rPr>
              <w:t>依据多个单一过程的实验结果，综合运用相关科学研究方法和技术手段对数据进行分析和结果讨论，并通过信息综合得到合理有效的结论。</w:t>
            </w:r>
          </w:p>
        </w:tc>
        <w:tc>
          <w:tcPr>
            <w:tcW w:w="1751" w:type="dxa"/>
            <w:vAlign w:val="center"/>
          </w:tcPr>
          <w:p w14:paraId="3485F4C3" w14:textId="77FBAAA6" w:rsidR="005E2D7B" w:rsidRPr="008A76D5" w:rsidRDefault="005E2D7B" w:rsidP="007C6FF1">
            <w:pPr>
              <w:spacing w:line="360" w:lineRule="auto"/>
              <w:jc w:val="center"/>
              <w:rPr>
                <w:rFonts w:ascii="宋体"/>
                <w:szCs w:val="21"/>
              </w:rPr>
            </w:pPr>
            <w:r>
              <w:rPr>
                <w:rFonts w:ascii="宋体" w:hint="eastAsia"/>
                <w:szCs w:val="21"/>
              </w:rPr>
              <w:t>课程目标</w:t>
            </w:r>
            <w:r w:rsidR="009C00B4">
              <w:rPr>
                <w:rFonts w:ascii="宋体"/>
                <w:szCs w:val="21"/>
              </w:rPr>
              <w:t>4</w:t>
            </w:r>
          </w:p>
        </w:tc>
      </w:tr>
      <w:tr w:rsidR="005E2D7B" w:rsidRPr="008A76D5" w14:paraId="552C0F1C" w14:textId="77777777" w:rsidTr="007C6FF1">
        <w:tc>
          <w:tcPr>
            <w:tcW w:w="2660" w:type="dxa"/>
          </w:tcPr>
          <w:p w14:paraId="785053DA" w14:textId="21017297" w:rsidR="005E2D7B" w:rsidRPr="008A76D5" w:rsidRDefault="00123C3A" w:rsidP="00B03AB6">
            <w:pPr>
              <w:spacing w:line="360" w:lineRule="auto"/>
              <w:rPr>
                <w:rFonts w:ascii="宋体"/>
                <w:szCs w:val="21"/>
              </w:rPr>
            </w:pPr>
            <w:r w:rsidRPr="00123C3A">
              <w:rPr>
                <w:rFonts w:ascii="宋体" w:hint="eastAsia"/>
                <w:szCs w:val="21"/>
              </w:rPr>
              <w:t>7.环境和可持续发展：能够理解和评价针对复杂食品质量与安全领域问题的工程实践对环境、社会可持续发展的影响。</w:t>
            </w:r>
          </w:p>
        </w:tc>
        <w:tc>
          <w:tcPr>
            <w:tcW w:w="4111" w:type="dxa"/>
          </w:tcPr>
          <w:p w14:paraId="3CADB972" w14:textId="0EFC4E0C" w:rsidR="005E2D7B" w:rsidRPr="008A76D5" w:rsidRDefault="00123C3A" w:rsidP="00B03AB6">
            <w:pPr>
              <w:spacing w:line="360" w:lineRule="auto"/>
              <w:rPr>
                <w:rFonts w:ascii="宋体"/>
                <w:szCs w:val="21"/>
              </w:rPr>
            </w:pPr>
            <w:r w:rsidRPr="00123C3A">
              <w:rPr>
                <w:rFonts w:ascii="宋体" w:hint="eastAsia"/>
                <w:szCs w:val="21"/>
              </w:rPr>
              <w:t>7.1 树立可持续发展理念，理解并掌握与食品质量与安全领域工程过程对生态环境及社会环境影响的评价方式和评价要点。</w:t>
            </w:r>
          </w:p>
        </w:tc>
        <w:tc>
          <w:tcPr>
            <w:tcW w:w="1751" w:type="dxa"/>
            <w:vAlign w:val="center"/>
          </w:tcPr>
          <w:p w14:paraId="6FB02FF0" w14:textId="7E203BF3" w:rsidR="005E2D7B" w:rsidRPr="008A76D5" w:rsidRDefault="005E2D7B" w:rsidP="007C6FF1">
            <w:pPr>
              <w:spacing w:line="360" w:lineRule="auto"/>
              <w:jc w:val="center"/>
              <w:rPr>
                <w:rFonts w:ascii="宋体"/>
                <w:szCs w:val="21"/>
              </w:rPr>
            </w:pPr>
            <w:r>
              <w:rPr>
                <w:rFonts w:ascii="宋体" w:hint="eastAsia"/>
                <w:szCs w:val="21"/>
              </w:rPr>
              <w:t>课程目标</w:t>
            </w:r>
            <w:r w:rsidR="009C00B4">
              <w:rPr>
                <w:rFonts w:ascii="宋体"/>
                <w:szCs w:val="21"/>
              </w:rPr>
              <w:t>1</w:t>
            </w:r>
          </w:p>
        </w:tc>
      </w:tr>
    </w:tbl>
    <w:p w14:paraId="073CBDEC" w14:textId="77777777" w:rsidR="00951D5F" w:rsidRDefault="00951D5F" w:rsidP="005E0BA0">
      <w:pPr>
        <w:spacing w:line="360" w:lineRule="auto"/>
        <w:rPr>
          <w:rFonts w:ascii="宋体"/>
          <w:szCs w:val="21"/>
        </w:rPr>
      </w:pPr>
    </w:p>
    <w:p w14:paraId="404EB737" w14:textId="77777777" w:rsidR="00951D5F" w:rsidRPr="00777E43" w:rsidRDefault="00951D5F" w:rsidP="005E0BA0">
      <w:pPr>
        <w:spacing w:line="360" w:lineRule="auto"/>
        <w:rPr>
          <w:rFonts w:ascii="宋体"/>
          <w:b/>
          <w:sz w:val="24"/>
        </w:rPr>
      </w:pPr>
      <w:r>
        <w:rPr>
          <w:rFonts w:ascii="宋体" w:hAnsi="宋体" w:hint="eastAsia"/>
          <w:b/>
          <w:sz w:val="24"/>
        </w:rPr>
        <w:t>五</w:t>
      </w:r>
      <w:r w:rsidRPr="00777E43">
        <w:rPr>
          <w:rFonts w:ascii="宋体" w:hAnsi="宋体" w:hint="eastAsia"/>
          <w:b/>
          <w:sz w:val="24"/>
        </w:rPr>
        <w:t>、</w:t>
      </w:r>
      <w:r>
        <w:rPr>
          <w:rFonts w:ascii="宋体" w:hAnsi="宋体" w:hint="eastAsia"/>
          <w:b/>
          <w:sz w:val="24"/>
        </w:rPr>
        <w:t>教学内容</w:t>
      </w:r>
    </w:p>
    <w:p w14:paraId="4C290F25" w14:textId="77777777" w:rsidR="00536E46" w:rsidRDefault="00536E46" w:rsidP="00536E46">
      <w:pPr>
        <w:spacing w:line="360" w:lineRule="auto"/>
        <w:ind w:firstLineChars="200" w:firstLine="420"/>
        <w:rPr>
          <w:rFonts w:ascii="宋体"/>
          <w:u w:val="single"/>
        </w:rPr>
      </w:pPr>
      <w:r>
        <w:rPr>
          <w:rFonts w:ascii="宋体" w:hint="eastAsia"/>
        </w:rPr>
        <w:t>思政要点：</w:t>
      </w:r>
      <w:r w:rsidRPr="00BD0FD6">
        <w:rPr>
          <w:rFonts w:ascii="宋体" w:hint="eastAsia"/>
          <w:u w:val="single"/>
        </w:rPr>
        <w:t>从品评师与产品的角度，深刻理解本课程在增强人们生活的“获得感、幸福感”中的价值，树立“大国工匠”精神。</w:t>
      </w:r>
    </w:p>
    <w:p w14:paraId="5E36DB47" w14:textId="77777777" w:rsidR="00536E46" w:rsidRPr="00BD0FD6" w:rsidRDefault="00536E46" w:rsidP="00536E46">
      <w:pPr>
        <w:spacing w:line="360" w:lineRule="auto"/>
        <w:ind w:firstLineChars="200" w:firstLine="420"/>
        <w:rPr>
          <w:rFonts w:ascii="宋体"/>
        </w:rPr>
      </w:pPr>
      <w:r w:rsidRPr="00BD0FD6">
        <w:rPr>
          <w:rFonts w:ascii="宋体" w:hint="eastAsia"/>
        </w:rPr>
        <w:t>美育要点：</w:t>
      </w:r>
      <w:r w:rsidRPr="00BD0FD6">
        <w:rPr>
          <w:rFonts w:ascii="宋体" w:hint="eastAsia"/>
          <w:u w:val="single"/>
        </w:rPr>
        <w:t>通过</w:t>
      </w:r>
      <w:r>
        <w:rPr>
          <w:rFonts w:ascii="宋体" w:hint="eastAsia"/>
          <w:u w:val="single"/>
        </w:rPr>
        <w:t>理论学习</w:t>
      </w:r>
      <w:r w:rsidRPr="00BD0FD6">
        <w:rPr>
          <w:rFonts w:ascii="宋体" w:hint="eastAsia"/>
          <w:u w:val="single"/>
        </w:rPr>
        <w:t>培养人们</w:t>
      </w:r>
      <w:r>
        <w:rPr>
          <w:rFonts w:ascii="宋体" w:hint="eastAsia"/>
          <w:u w:val="single"/>
        </w:rPr>
        <w:t>研究美，结合产品实验</w:t>
      </w:r>
      <w:r w:rsidRPr="00BD0FD6">
        <w:rPr>
          <w:rFonts w:ascii="宋体" w:hint="eastAsia"/>
          <w:u w:val="single"/>
        </w:rPr>
        <w:t>体验美</w:t>
      </w:r>
      <w:r>
        <w:rPr>
          <w:rFonts w:ascii="宋体" w:hint="eastAsia"/>
          <w:u w:val="single"/>
        </w:rPr>
        <w:t>，</w:t>
      </w:r>
      <w:r w:rsidRPr="00BD0FD6">
        <w:rPr>
          <w:rFonts w:ascii="宋体" w:hint="eastAsia"/>
          <w:u w:val="single"/>
        </w:rPr>
        <w:t>从食品制造到品质提升</w:t>
      </w:r>
      <w:r>
        <w:rPr>
          <w:rFonts w:ascii="宋体" w:hint="eastAsia"/>
          <w:u w:val="single"/>
        </w:rPr>
        <w:t>及</w:t>
      </w:r>
      <w:r w:rsidRPr="00BD0FD6">
        <w:rPr>
          <w:rFonts w:ascii="宋体" w:hint="eastAsia"/>
          <w:u w:val="single"/>
        </w:rPr>
        <w:t>内涵发展</w:t>
      </w:r>
      <w:r>
        <w:rPr>
          <w:rFonts w:ascii="宋体" w:hint="eastAsia"/>
          <w:u w:val="single"/>
        </w:rPr>
        <w:t>的传递</w:t>
      </w:r>
      <w:r w:rsidRPr="00BD0FD6">
        <w:rPr>
          <w:rFonts w:ascii="宋体" w:hint="eastAsia"/>
          <w:u w:val="single"/>
        </w:rPr>
        <w:t>美的能力，从而使</w:t>
      </w:r>
      <w:r>
        <w:rPr>
          <w:rFonts w:ascii="宋体" w:hint="eastAsia"/>
          <w:u w:val="single"/>
        </w:rPr>
        <w:t>学生在学习中提升</w:t>
      </w:r>
      <w:r w:rsidRPr="00BD0FD6">
        <w:rPr>
          <w:rFonts w:ascii="宋体" w:hint="eastAsia"/>
          <w:u w:val="single"/>
        </w:rPr>
        <w:t>美</w:t>
      </w:r>
      <w:r>
        <w:rPr>
          <w:rFonts w:ascii="宋体" w:hint="eastAsia"/>
          <w:u w:val="single"/>
        </w:rPr>
        <w:t>育</w:t>
      </w:r>
      <w:r w:rsidRPr="00BD0FD6">
        <w:rPr>
          <w:rFonts w:ascii="宋体" w:hint="eastAsia"/>
          <w:u w:val="single"/>
        </w:rPr>
        <w:t>素养。</w:t>
      </w:r>
    </w:p>
    <w:p w14:paraId="1244601D" w14:textId="77777777" w:rsidR="00536E46" w:rsidRDefault="00536E46" w:rsidP="008158ED">
      <w:pPr>
        <w:spacing w:line="360" w:lineRule="auto"/>
        <w:ind w:firstLineChars="200" w:firstLine="422"/>
        <w:rPr>
          <w:rFonts w:ascii="宋体" w:hAnsi="宋体"/>
          <w:b/>
        </w:rPr>
      </w:pPr>
    </w:p>
    <w:p w14:paraId="581ECCCD" w14:textId="2D7C3D32" w:rsidR="008158ED" w:rsidRPr="00C0324B" w:rsidRDefault="008158ED" w:rsidP="008158ED">
      <w:pPr>
        <w:spacing w:line="360" w:lineRule="auto"/>
        <w:ind w:firstLineChars="200" w:firstLine="422"/>
        <w:rPr>
          <w:rFonts w:ascii="宋体" w:hAnsi="宋体"/>
          <w:b/>
        </w:rPr>
      </w:pPr>
      <w:r>
        <w:rPr>
          <w:rFonts w:ascii="宋体" w:hAnsi="宋体" w:hint="eastAsia"/>
          <w:b/>
        </w:rPr>
        <w:lastRenderedPageBreak/>
        <w:t>第</w:t>
      </w:r>
      <w:r>
        <w:rPr>
          <w:rFonts w:ascii="宋体" w:hAnsi="宋体"/>
          <w:b/>
        </w:rPr>
        <w:t>1</w:t>
      </w:r>
      <w:r>
        <w:rPr>
          <w:rFonts w:ascii="宋体" w:hAnsi="宋体" w:hint="eastAsia"/>
          <w:b/>
        </w:rPr>
        <w:t>章</w:t>
      </w:r>
      <w:r>
        <w:rPr>
          <w:rFonts w:ascii="宋体" w:hAnsi="宋体"/>
          <w:b/>
        </w:rPr>
        <w:t xml:space="preserve">  </w:t>
      </w:r>
      <w:r>
        <w:rPr>
          <w:rFonts w:ascii="宋体" w:hAnsi="宋体" w:hint="eastAsia"/>
          <w:b/>
        </w:rPr>
        <w:t>绪论</w:t>
      </w:r>
      <w:r>
        <w:rPr>
          <w:rFonts w:ascii="宋体" w:hAnsi="宋体"/>
          <w:b/>
        </w:rPr>
        <w:t xml:space="preserve">                </w:t>
      </w:r>
      <w:r>
        <w:rPr>
          <w:rFonts w:ascii="宋体" w:hAnsi="宋体" w:hint="eastAsia"/>
          <w:b/>
        </w:rPr>
        <w:t>（支撑课程目标</w:t>
      </w:r>
      <w:r w:rsidR="009C00B4">
        <w:rPr>
          <w:rFonts w:ascii="宋体" w:hAnsi="宋体"/>
          <w:b/>
        </w:rPr>
        <w:t>1</w:t>
      </w:r>
      <w:r>
        <w:rPr>
          <w:rFonts w:ascii="宋体" w:hAnsi="宋体" w:hint="eastAsia"/>
          <w:b/>
        </w:rPr>
        <w:t>）</w:t>
      </w:r>
    </w:p>
    <w:p w14:paraId="30A3BA9A" w14:textId="77777777" w:rsidR="008158ED" w:rsidRPr="00C0324B" w:rsidRDefault="008158ED" w:rsidP="008158ED">
      <w:pPr>
        <w:spacing w:line="360" w:lineRule="auto"/>
        <w:ind w:firstLineChars="200" w:firstLine="422"/>
        <w:rPr>
          <w:rFonts w:ascii="宋体" w:hAnsi="宋体"/>
          <w:bCs/>
        </w:rPr>
      </w:pPr>
      <w:r>
        <w:rPr>
          <w:rFonts w:ascii="宋体" w:hAnsi="宋体" w:hint="eastAsia"/>
          <w:b/>
        </w:rPr>
        <w:t>重点内容：</w:t>
      </w:r>
      <w:r w:rsidRPr="00C0324B">
        <w:rPr>
          <w:rFonts w:ascii="宋体" w:hAnsi="宋体" w:hint="eastAsia"/>
          <w:bCs/>
        </w:rPr>
        <w:t>食品感官科学的概念与其他课程的关系。</w:t>
      </w:r>
    </w:p>
    <w:p w14:paraId="143A6F87" w14:textId="77777777" w:rsidR="008158ED" w:rsidRPr="00C0324B" w:rsidRDefault="008158ED" w:rsidP="008158ED">
      <w:pPr>
        <w:spacing w:line="360" w:lineRule="auto"/>
        <w:ind w:firstLineChars="200" w:firstLine="422"/>
        <w:rPr>
          <w:rFonts w:ascii="宋体" w:hAnsi="宋体"/>
          <w:b/>
        </w:rPr>
      </w:pPr>
      <w:r>
        <w:rPr>
          <w:rFonts w:ascii="宋体" w:hAnsi="宋体" w:hint="eastAsia"/>
          <w:b/>
        </w:rPr>
        <w:t>难点内容：</w:t>
      </w:r>
      <w:r w:rsidRPr="00C0324B">
        <w:rPr>
          <w:rFonts w:ascii="宋体" w:hAnsi="宋体" w:hint="eastAsia"/>
          <w:bCs/>
        </w:rPr>
        <w:t>能将相关生活、生产中的问题恰当地进行关联。</w:t>
      </w:r>
    </w:p>
    <w:p w14:paraId="4A2BB5FE" w14:textId="77777777" w:rsidR="00BD0FD6" w:rsidRDefault="008158ED" w:rsidP="008158ED">
      <w:pPr>
        <w:spacing w:line="360" w:lineRule="auto"/>
        <w:ind w:firstLineChars="200" w:firstLine="422"/>
        <w:rPr>
          <w:rFonts w:ascii="宋体"/>
        </w:rPr>
      </w:pPr>
      <w:r w:rsidRPr="00FD13F6">
        <w:rPr>
          <w:rFonts w:ascii="宋体" w:hAnsi="宋体" w:hint="eastAsia"/>
          <w:b/>
        </w:rPr>
        <w:t>教学内容：</w:t>
      </w:r>
      <w:r w:rsidRPr="00C0324B">
        <w:rPr>
          <w:rFonts w:ascii="宋体" w:hint="eastAsia"/>
        </w:rPr>
        <w:t>1.什么是感官科学</w:t>
      </w:r>
      <w:r>
        <w:rPr>
          <w:rFonts w:ascii="宋体" w:hint="eastAsia"/>
        </w:rPr>
        <w:t>；</w:t>
      </w:r>
      <w:r w:rsidRPr="00C0324B">
        <w:rPr>
          <w:rFonts w:ascii="宋体" w:hint="eastAsia"/>
        </w:rPr>
        <w:t>2.为什么需要感官科学</w:t>
      </w:r>
      <w:r>
        <w:rPr>
          <w:rFonts w:ascii="宋体" w:hint="eastAsia"/>
        </w:rPr>
        <w:t>。</w:t>
      </w:r>
    </w:p>
    <w:p w14:paraId="03BF0CF3" w14:textId="7BC36B52" w:rsidR="008158ED" w:rsidRPr="00C0324B" w:rsidRDefault="008158ED" w:rsidP="008158ED">
      <w:pPr>
        <w:spacing w:line="360" w:lineRule="auto"/>
        <w:ind w:firstLineChars="200" w:firstLine="422"/>
        <w:rPr>
          <w:rFonts w:ascii="宋体" w:hAnsi="宋体"/>
          <w:b/>
        </w:rPr>
      </w:pPr>
      <w:r>
        <w:rPr>
          <w:rFonts w:ascii="宋体" w:hAnsi="宋体" w:hint="eastAsia"/>
          <w:b/>
        </w:rPr>
        <w:t>第</w:t>
      </w:r>
      <w:r w:rsidR="001C196D">
        <w:rPr>
          <w:rFonts w:ascii="宋体" w:hAnsi="宋体"/>
          <w:b/>
        </w:rPr>
        <w:t>2</w:t>
      </w:r>
      <w:r>
        <w:rPr>
          <w:rFonts w:ascii="宋体" w:hAnsi="宋体" w:hint="eastAsia"/>
          <w:b/>
        </w:rPr>
        <w:t>章</w:t>
      </w:r>
      <w:r>
        <w:rPr>
          <w:rFonts w:ascii="宋体" w:hAnsi="宋体"/>
          <w:b/>
        </w:rPr>
        <w:t xml:space="preserve">  </w:t>
      </w:r>
      <w:r w:rsidR="009C00B4">
        <w:rPr>
          <w:rFonts w:ascii="宋体" w:hAnsi="宋体" w:hint="eastAsia"/>
          <w:b/>
        </w:rPr>
        <w:t>感觉的测量</w:t>
      </w:r>
      <w:r>
        <w:rPr>
          <w:rFonts w:ascii="宋体" w:hAnsi="宋体"/>
          <w:b/>
        </w:rPr>
        <w:t xml:space="preserve">                </w:t>
      </w:r>
      <w:r>
        <w:rPr>
          <w:rFonts w:ascii="宋体" w:hAnsi="宋体" w:hint="eastAsia"/>
          <w:b/>
        </w:rPr>
        <w:t>（支撑课程目标</w:t>
      </w:r>
      <w:r>
        <w:rPr>
          <w:rFonts w:ascii="宋体" w:hAnsi="宋体"/>
          <w:b/>
        </w:rPr>
        <w:t>2</w:t>
      </w:r>
      <w:r>
        <w:rPr>
          <w:rFonts w:ascii="宋体" w:hAnsi="宋体" w:hint="eastAsia"/>
          <w:b/>
        </w:rPr>
        <w:t>）</w:t>
      </w:r>
    </w:p>
    <w:p w14:paraId="5360788E" w14:textId="453A8E2F" w:rsidR="008158ED" w:rsidRPr="00C0324B" w:rsidRDefault="008158ED" w:rsidP="008158ED">
      <w:pPr>
        <w:spacing w:line="360" w:lineRule="auto"/>
        <w:ind w:firstLineChars="200" w:firstLine="422"/>
        <w:rPr>
          <w:rFonts w:ascii="宋体" w:hAnsi="宋体"/>
          <w:bCs/>
        </w:rPr>
      </w:pPr>
      <w:r>
        <w:rPr>
          <w:rFonts w:ascii="宋体" w:hAnsi="宋体" w:hint="eastAsia"/>
          <w:b/>
        </w:rPr>
        <w:t>重点内容：</w:t>
      </w:r>
      <w:r w:rsidR="007959BD">
        <w:rPr>
          <w:rFonts w:ascii="宋体" w:hAnsi="宋体" w:hint="eastAsia"/>
          <w:bCs/>
        </w:rPr>
        <w:t>心理阈值的建立与感官测量框架</w:t>
      </w:r>
      <w:r w:rsidRPr="00C0324B">
        <w:rPr>
          <w:rFonts w:ascii="宋体" w:hAnsi="宋体" w:hint="eastAsia"/>
          <w:bCs/>
        </w:rPr>
        <w:t>。</w:t>
      </w:r>
    </w:p>
    <w:p w14:paraId="36FDB4DB" w14:textId="344F3EF7" w:rsidR="008158ED" w:rsidRPr="00C0324B" w:rsidRDefault="008158ED" w:rsidP="008158ED">
      <w:pPr>
        <w:spacing w:line="360" w:lineRule="auto"/>
        <w:ind w:firstLineChars="200" w:firstLine="422"/>
        <w:rPr>
          <w:rFonts w:ascii="宋体" w:hAnsi="宋体"/>
          <w:b/>
        </w:rPr>
      </w:pPr>
      <w:r>
        <w:rPr>
          <w:rFonts w:ascii="宋体" w:hAnsi="宋体" w:hint="eastAsia"/>
          <w:b/>
        </w:rPr>
        <w:t>难点内容：</w:t>
      </w:r>
      <w:r w:rsidR="007959BD">
        <w:rPr>
          <w:rFonts w:ascii="宋体" w:hAnsi="宋体" w:hint="eastAsia"/>
          <w:bCs/>
        </w:rPr>
        <w:t>差别阈值的测量与应用</w:t>
      </w:r>
      <w:r w:rsidRPr="00C0324B">
        <w:rPr>
          <w:rFonts w:ascii="宋体" w:hAnsi="宋体" w:hint="eastAsia"/>
          <w:bCs/>
        </w:rPr>
        <w:t>。</w:t>
      </w:r>
    </w:p>
    <w:p w14:paraId="3E100429" w14:textId="316ED1A0" w:rsidR="008158ED" w:rsidRDefault="008158ED" w:rsidP="008158ED">
      <w:pPr>
        <w:spacing w:line="360" w:lineRule="auto"/>
        <w:ind w:firstLineChars="200" w:firstLine="422"/>
        <w:rPr>
          <w:rFonts w:ascii="宋体"/>
        </w:rPr>
      </w:pPr>
      <w:r w:rsidRPr="00FD13F6">
        <w:rPr>
          <w:rFonts w:ascii="宋体" w:hAnsi="宋体" w:hint="eastAsia"/>
          <w:b/>
        </w:rPr>
        <w:t>教学内容：</w:t>
      </w:r>
      <w:r w:rsidRPr="00C0324B">
        <w:rPr>
          <w:rFonts w:ascii="宋体" w:hint="eastAsia"/>
        </w:rPr>
        <w:t>1.</w:t>
      </w:r>
      <w:r w:rsidR="007959BD">
        <w:rPr>
          <w:rFonts w:ascii="宋体" w:hint="eastAsia"/>
        </w:rPr>
        <w:t>感觉测量的心理基础</w:t>
      </w:r>
      <w:r>
        <w:rPr>
          <w:rFonts w:ascii="宋体" w:hint="eastAsia"/>
        </w:rPr>
        <w:t>；</w:t>
      </w:r>
      <w:r w:rsidRPr="00C0324B">
        <w:rPr>
          <w:rFonts w:ascii="宋体" w:hint="eastAsia"/>
        </w:rPr>
        <w:t>2.</w:t>
      </w:r>
      <w:r w:rsidR="007959BD">
        <w:rPr>
          <w:rFonts w:ascii="宋体" w:hint="eastAsia"/>
        </w:rPr>
        <w:t>心理阈值的实验方法；3</w:t>
      </w:r>
      <w:r w:rsidR="007959BD">
        <w:rPr>
          <w:rFonts w:ascii="宋体"/>
        </w:rPr>
        <w:t>.</w:t>
      </w:r>
      <w:r w:rsidR="007959BD">
        <w:rPr>
          <w:rFonts w:ascii="宋体" w:hint="eastAsia"/>
        </w:rPr>
        <w:t>两点检验的建立与应用</w:t>
      </w:r>
      <w:r>
        <w:rPr>
          <w:rFonts w:ascii="宋体" w:hint="eastAsia"/>
        </w:rPr>
        <w:t>。</w:t>
      </w:r>
    </w:p>
    <w:p w14:paraId="26D78077" w14:textId="785F0FC8" w:rsidR="00951D5F" w:rsidRPr="00C0324B" w:rsidRDefault="00951D5F" w:rsidP="00C0324B">
      <w:pPr>
        <w:spacing w:line="360" w:lineRule="auto"/>
        <w:ind w:firstLineChars="200" w:firstLine="422"/>
        <w:rPr>
          <w:rFonts w:ascii="宋体" w:hAnsi="宋体"/>
          <w:b/>
        </w:rPr>
      </w:pPr>
      <w:r>
        <w:rPr>
          <w:rFonts w:ascii="宋体" w:hAnsi="宋体" w:hint="eastAsia"/>
          <w:b/>
        </w:rPr>
        <w:t>第</w:t>
      </w:r>
      <w:r w:rsidR="001C196D">
        <w:rPr>
          <w:rFonts w:ascii="宋体" w:hAnsi="宋体"/>
          <w:b/>
        </w:rPr>
        <w:t>3</w:t>
      </w:r>
      <w:r>
        <w:rPr>
          <w:rFonts w:ascii="宋体" w:hAnsi="宋体" w:hint="eastAsia"/>
          <w:b/>
        </w:rPr>
        <w:t>章</w:t>
      </w:r>
      <w:r>
        <w:rPr>
          <w:rFonts w:ascii="宋体" w:hAnsi="宋体"/>
          <w:b/>
        </w:rPr>
        <w:t xml:space="preserve">  </w:t>
      </w:r>
      <w:r w:rsidR="001C196D">
        <w:rPr>
          <w:rFonts w:ascii="宋体" w:hAnsi="宋体" w:hint="eastAsia"/>
          <w:b/>
        </w:rPr>
        <w:t>感觉的属性</w:t>
      </w:r>
      <w:r>
        <w:rPr>
          <w:rFonts w:ascii="宋体" w:hAnsi="宋体"/>
          <w:b/>
        </w:rPr>
        <w:t xml:space="preserve">                </w:t>
      </w:r>
      <w:r>
        <w:rPr>
          <w:rFonts w:ascii="宋体" w:hAnsi="宋体" w:hint="eastAsia"/>
          <w:b/>
        </w:rPr>
        <w:t>（支撑课程目标</w:t>
      </w:r>
      <w:r w:rsidR="001C196D">
        <w:rPr>
          <w:rFonts w:ascii="宋体" w:hAnsi="宋体"/>
          <w:b/>
        </w:rPr>
        <w:t>3</w:t>
      </w:r>
      <w:r>
        <w:rPr>
          <w:rFonts w:ascii="宋体" w:hAnsi="宋体" w:hint="eastAsia"/>
          <w:b/>
        </w:rPr>
        <w:t>）</w:t>
      </w:r>
    </w:p>
    <w:p w14:paraId="346813A6" w14:textId="38EC0DB4" w:rsidR="00951D5F" w:rsidRPr="00C0324B" w:rsidRDefault="00951D5F" w:rsidP="00C0324B">
      <w:pPr>
        <w:spacing w:line="360" w:lineRule="auto"/>
        <w:ind w:firstLineChars="200" w:firstLine="422"/>
        <w:rPr>
          <w:rFonts w:ascii="宋体" w:hAnsi="宋体"/>
          <w:bCs/>
        </w:rPr>
      </w:pPr>
      <w:r>
        <w:rPr>
          <w:rFonts w:ascii="宋体" w:hAnsi="宋体" w:hint="eastAsia"/>
          <w:b/>
        </w:rPr>
        <w:t>重点内容：</w:t>
      </w:r>
      <w:r w:rsidR="007959BD">
        <w:rPr>
          <w:rFonts w:ascii="宋体" w:hAnsi="宋体" w:hint="eastAsia"/>
          <w:bCs/>
        </w:rPr>
        <w:t>风味与质地分析方法的应用。</w:t>
      </w:r>
    </w:p>
    <w:p w14:paraId="17C6868C" w14:textId="73B35E1C" w:rsidR="00951D5F" w:rsidRPr="00C0324B" w:rsidRDefault="00951D5F" w:rsidP="00C0324B">
      <w:pPr>
        <w:spacing w:line="360" w:lineRule="auto"/>
        <w:ind w:firstLineChars="200" w:firstLine="422"/>
        <w:rPr>
          <w:rFonts w:ascii="宋体" w:hAnsi="宋体"/>
          <w:b/>
        </w:rPr>
      </w:pPr>
      <w:r>
        <w:rPr>
          <w:rFonts w:ascii="宋体" w:hAnsi="宋体" w:hint="eastAsia"/>
          <w:b/>
        </w:rPr>
        <w:t>难点内容：</w:t>
      </w:r>
      <w:r w:rsidR="007959BD">
        <w:rPr>
          <w:rFonts w:ascii="宋体" w:hAnsi="宋体" w:hint="eastAsia"/>
          <w:bCs/>
        </w:rPr>
        <w:t>风味贡献率在实验应用中的作用。</w:t>
      </w:r>
    </w:p>
    <w:p w14:paraId="2DB78CBE" w14:textId="68D5B357" w:rsidR="00951D5F" w:rsidRDefault="00951D5F" w:rsidP="00C0324B">
      <w:pPr>
        <w:spacing w:line="360" w:lineRule="auto"/>
        <w:ind w:firstLineChars="200" w:firstLine="422"/>
        <w:rPr>
          <w:rFonts w:ascii="宋体"/>
        </w:rPr>
      </w:pPr>
      <w:r w:rsidRPr="00FD13F6">
        <w:rPr>
          <w:rFonts w:ascii="宋体" w:hAnsi="宋体" w:hint="eastAsia"/>
          <w:b/>
        </w:rPr>
        <w:t>教学内容：</w:t>
      </w:r>
      <w:r w:rsidR="00C0324B" w:rsidRPr="00C0324B">
        <w:rPr>
          <w:rFonts w:ascii="宋体" w:hint="eastAsia"/>
        </w:rPr>
        <w:t>1.</w:t>
      </w:r>
      <w:r w:rsidR="007959BD">
        <w:rPr>
          <w:rFonts w:ascii="宋体" w:hint="eastAsia"/>
        </w:rPr>
        <w:t>风味与风味贡献率</w:t>
      </w:r>
      <w:r w:rsidR="00C0324B">
        <w:rPr>
          <w:rFonts w:ascii="宋体" w:hint="eastAsia"/>
        </w:rPr>
        <w:t>；</w:t>
      </w:r>
      <w:r w:rsidR="00C0324B" w:rsidRPr="00C0324B">
        <w:rPr>
          <w:rFonts w:ascii="宋体" w:hint="eastAsia"/>
        </w:rPr>
        <w:t>2.</w:t>
      </w:r>
      <w:r w:rsidR="007959BD">
        <w:rPr>
          <w:rFonts w:ascii="宋体" w:hint="eastAsia"/>
        </w:rPr>
        <w:t>品评人员的能力要求；3</w:t>
      </w:r>
      <w:r w:rsidR="007959BD">
        <w:rPr>
          <w:rFonts w:ascii="宋体"/>
        </w:rPr>
        <w:t>.</w:t>
      </w:r>
      <w:r w:rsidR="007959BD">
        <w:rPr>
          <w:rFonts w:ascii="宋体" w:hint="eastAsia"/>
        </w:rPr>
        <w:t>风味与质地剖析方法及应用。</w:t>
      </w:r>
    </w:p>
    <w:p w14:paraId="38EFEE33" w14:textId="703682AB" w:rsidR="001C196D" w:rsidRPr="00C0324B" w:rsidRDefault="001C196D" w:rsidP="001C196D">
      <w:pPr>
        <w:spacing w:line="360" w:lineRule="auto"/>
        <w:ind w:firstLineChars="200" w:firstLine="422"/>
        <w:rPr>
          <w:rFonts w:ascii="宋体" w:hAnsi="宋体"/>
          <w:b/>
        </w:rPr>
      </w:pPr>
      <w:r>
        <w:rPr>
          <w:rFonts w:ascii="宋体" w:hAnsi="宋体" w:hint="eastAsia"/>
          <w:b/>
        </w:rPr>
        <w:t>第</w:t>
      </w:r>
      <w:r>
        <w:rPr>
          <w:rFonts w:ascii="宋体" w:hAnsi="宋体"/>
          <w:b/>
        </w:rPr>
        <w:t>4</w:t>
      </w:r>
      <w:r>
        <w:rPr>
          <w:rFonts w:ascii="宋体" w:hAnsi="宋体" w:hint="eastAsia"/>
          <w:b/>
        </w:rPr>
        <w:t>章</w:t>
      </w:r>
      <w:r>
        <w:rPr>
          <w:rFonts w:ascii="宋体" w:hAnsi="宋体"/>
          <w:b/>
        </w:rPr>
        <w:t xml:space="preserve">  </w:t>
      </w:r>
      <w:r>
        <w:rPr>
          <w:rFonts w:ascii="宋体" w:hAnsi="宋体" w:hint="eastAsia"/>
          <w:b/>
        </w:rPr>
        <w:t>智能感官基础</w:t>
      </w:r>
      <w:r>
        <w:rPr>
          <w:rFonts w:ascii="宋体" w:hAnsi="宋体"/>
          <w:b/>
        </w:rPr>
        <w:t xml:space="preserve">                </w:t>
      </w:r>
      <w:r>
        <w:rPr>
          <w:rFonts w:ascii="宋体" w:hAnsi="宋体" w:hint="eastAsia"/>
          <w:b/>
        </w:rPr>
        <w:t>（支撑课程目标</w:t>
      </w:r>
      <w:r>
        <w:rPr>
          <w:rFonts w:ascii="宋体" w:hAnsi="宋体"/>
          <w:b/>
        </w:rPr>
        <w:t>4</w:t>
      </w:r>
      <w:r>
        <w:rPr>
          <w:rFonts w:ascii="宋体" w:hAnsi="宋体" w:hint="eastAsia"/>
          <w:b/>
        </w:rPr>
        <w:t>）</w:t>
      </w:r>
    </w:p>
    <w:p w14:paraId="6791E7B4" w14:textId="77EA6C7A" w:rsidR="001C196D" w:rsidRPr="00C0324B" w:rsidRDefault="001C196D" w:rsidP="001C196D">
      <w:pPr>
        <w:spacing w:line="360" w:lineRule="auto"/>
        <w:ind w:firstLineChars="200" w:firstLine="422"/>
        <w:rPr>
          <w:rFonts w:ascii="宋体" w:hAnsi="宋体"/>
          <w:bCs/>
        </w:rPr>
      </w:pPr>
      <w:r>
        <w:rPr>
          <w:rFonts w:ascii="宋体" w:hAnsi="宋体" w:hint="eastAsia"/>
          <w:b/>
        </w:rPr>
        <w:t>重点内容：</w:t>
      </w:r>
      <w:r w:rsidR="007959BD" w:rsidRPr="00B75A09">
        <w:rPr>
          <w:rFonts w:ascii="宋体" w:hAnsi="宋体" w:hint="eastAsia"/>
          <w:szCs w:val="21"/>
        </w:rPr>
        <w:t>人类五官与仪器的异同与发展</w:t>
      </w:r>
      <w:r w:rsidRPr="00C0324B">
        <w:rPr>
          <w:rFonts w:ascii="宋体" w:hAnsi="宋体" w:hint="eastAsia"/>
          <w:bCs/>
        </w:rPr>
        <w:t>。</w:t>
      </w:r>
    </w:p>
    <w:p w14:paraId="6372C1AD" w14:textId="025A265E" w:rsidR="001C196D" w:rsidRPr="00C0324B" w:rsidRDefault="001C196D" w:rsidP="001C196D">
      <w:pPr>
        <w:spacing w:line="360" w:lineRule="auto"/>
        <w:ind w:firstLineChars="200" w:firstLine="422"/>
        <w:rPr>
          <w:rFonts w:ascii="宋体" w:hAnsi="宋体"/>
          <w:b/>
        </w:rPr>
      </w:pPr>
      <w:r>
        <w:rPr>
          <w:rFonts w:ascii="宋体" w:hAnsi="宋体" w:hint="eastAsia"/>
          <w:b/>
        </w:rPr>
        <w:t>难点内容：</w:t>
      </w:r>
      <w:r w:rsidR="007959BD" w:rsidRPr="00B75A09">
        <w:rPr>
          <w:rFonts w:ascii="宋体" w:hAnsi="宋体" w:hint="eastAsia"/>
          <w:szCs w:val="21"/>
        </w:rPr>
        <w:t>仪器在模拟人类感觉中的技术特点</w:t>
      </w:r>
      <w:r w:rsidRPr="00C0324B">
        <w:rPr>
          <w:rFonts w:ascii="宋体" w:hAnsi="宋体" w:hint="eastAsia"/>
          <w:bCs/>
        </w:rPr>
        <w:t>。</w:t>
      </w:r>
    </w:p>
    <w:p w14:paraId="447CE928" w14:textId="277AEAB2" w:rsidR="001C196D" w:rsidRPr="007959BD" w:rsidRDefault="001C196D" w:rsidP="007959BD">
      <w:pPr>
        <w:spacing w:line="360" w:lineRule="auto"/>
        <w:ind w:firstLineChars="201" w:firstLine="424"/>
        <w:rPr>
          <w:rFonts w:ascii="宋体"/>
        </w:rPr>
      </w:pPr>
      <w:r w:rsidRPr="00FD13F6">
        <w:rPr>
          <w:rFonts w:ascii="宋体" w:hAnsi="宋体" w:hint="eastAsia"/>
          <w:b/>
        </w:rPr>
        <w:t>教学内容：</w:t>
      </w:r>
      <w:r w:rsidR="007959BD">
        <w:rPr>
          <w:rFonts w:ascii="宋体" w:hAnsi="宋体" w:hint="eastAsia"/>
          <w:szCs w:val="21"/>
        </w:rPr>
        <w:t>1.</w:t>
      </w:r>
      <w:r w:rsidR="007959BD" w:rsidRPr="001B074A">
        <w:rPr>
          <w:rFonts w:ascii="宋体" w:hAnsi="宋体" w:hint="eastAsia"/>
          <w:szCs w:val="21"/>
        </w:rPr>
        <w:t>仪器与人类感官</w:t>
      </w:r>
      <w:r w:rsidR="007959BD">
        <w:rPr>
          <w:rFonts w:ascii="宋体" w:hAnsi="宋体" w:hint="eastAsia"/>
          <w:szCs w:val="21"/>
        </w:rPr>
        <w:t>；2.</w:t>
      </w:r>
      <w:r w:rsidR="007959BD" w:rsidRPr="001B074A">
        <w:rPr>
          <w:rFonts w:ascii="宋体" w:hAnsi="宋体" w:hint="eastAsia"/>
          <w:szCs w:val="21"/>
        </w:rPr>
        <w:t>智能感官原理</w:t>
      </w:r>
      <w:r w:rsidR="007959BD">
        <w:rPr>
          <w:rFonts w:ascii="宋体" w:hAnsi="宋体" w:hint="eastAsia"/>
          <w:szCs w:val="21"/>
        </w:rPr>
        <w:t>；3.</w:t>
      </w:r>
      <w:r w:rsidR="007959BD" w:rsidRPr="001B074A">
        <w:rPr>
          <w:rFonts w:ascii="宋体" w:hAnsi="宋体" w:hint="eastAsia"/>
          <w:szCs w:val="21"/>
        </w:rPr>
        <w:t>智能感官应用方法学</w:t>
      </w:r>
      <w:r w:rsidR="007959BD">
        <w:rPr>
          <w:rFonts w:ascii="宋体" w:hAnsi="宋体" w:hint="eastAsia"/>
          <w:szCs w:val="21"/>
        </w:rPr>
        <w:t>。</w:t>
      </w:r>
    </w:p>
    <w:p w14:paraId="759F1156" w14:textId="77777777" w:rsidR="00951D5F" w:rsidRPr="00777E43" w:rsidRDefault="00951D5F" w:rsidP="005E0BA0">
      <w:pPr>
        <w:spacing w:line="360" w:lineRule="auto"/>
        <w:rPr>
          <w:rFonts w:ascii="宋体"/>
          <w:b/>
          <w:sz w:val="24"/>
        </w:rPr>
      </w:pPr>
      <w:r>
        <w:rPr>
          <w:rFonts w:ascii="宋体" w:hAnsi="宋体" w:hint="eastAsia"/>
          <w:b/>
          <w:sz w:val="24"/>
        </w:rPr>
        <w:t>六</w:t>
      </w:r>
      <w:r w:rsidRPr="00777E43">
        <w:rPr>
          <w:rFonts w:ascii="宋体" w:hAnsi="宋体" w:hint="eastAsia"/>
          <w:b/>
          <w:sz w:val="24"/>
        </w:rPr>
        <w:t>、</w:t>
      </w:r>
      <w:r>
        <w:rPr>
          <w:rFonts w:ascii="宋体" w:hAnsi="宋体" w:hint="eastAsia"/>
          <w:b/>
          <w:sz w:val="24"/>
        </w:rPr>
        <w:t>教学安排</w:t>
      </w:r>
    </w:p>
    <w:p w14:paraId="726918E9" w14:textId="232EAC95" w:rsidR="00951D5F" w:rsidRDefault="00951D5F" w:rsidP="005E0BA0">
      <w:pPr>
        <w:spacing w:line="360" w:lineRule="auto"/>
        <w:ind w:firstLineChars="200" w:firstLine="420"/>
        <w:rPr>
          <w:rFonts w:ascii="宋体"/>
          <w:szCs w:val="21"/>
        </w:rPr>
      </w:pPr>
      <w:r>
        <w:rPr>
          <w:rFonts w:ascii="宋体" w:hAnsi="宋体" w:hint="eastAsia"/>
          <w:szCs w:val="21"/>
        </w:rPr>
        <w:t>该课程每周</w:t>
      </w:r>
      <w:r w:rsidR="00A94B32">
        <w:rPr>
          <w:rFonts w:ascii="宋体" w:hAnsi="宋体"/>
          <w:szCs w:val="21"/>
        </w:rPr>
        <w:t>2</w:t>
      </w:r>
      <w:r>
        <w:rPr>
          <w:rFonts w:ascii="宋体" w:hAnsi="宋体" w:hint="eastAsia"/>
          <w:szCs w:val="21"/>
        </w:rPr>
        <w:t>学时，</w:t>
      </w:r>
      <w:r w:rsidR="00A94B32">
        <w:rPr>
          <w:rFonts w:ascii="宋体" w:hAnsi="宋体"/>
          <w:szCs w:val="21"/>
        </w:rPr>
        <w:t>16</w:t>
      </w:r>
      <w:r>
        <w:rPr>
          <w:rFonts w:ascii="宋体" w:hAnsi="宋体" w:hint="eastAsia"/>
          <w:szCs w:val="21"/>
        </w:rPr>
        <w:t>周，</w:t>
      </w:r>
      <w:r w:rsidR="00A94B32">
        <w:rPr>
          <w:rFonts w:ascii="宋体" w:hAnsi="宋体"/>
          <w:szCs w:val="21"/>
        </w:rPr>
        <w:t>8</w:t>
      </w:r>
      <w:r>
        <w:rPr>
          <w:rFonts w:ascii="宋体" w:hAnsi="宋体" w:hint="eastAsia"/>
          <w:szCs w:val="21"/>
        </w:rPr>
        <w:t>学时为课堂授课教学时间，</w:t>
      </w:r>
      <w:r w:rsidR="00A413CF">
        <w:rPr>
          <w:rFonts w:ascii="宋体" w:hAnsi="宋体"/>
          <w:szCs w:val="21"/>
        </w:rPr>
        <w:t>24</w:t>
      </w:r>
      <w:r>
        <w:rPr>
          <w:rFonts w:ascii="宋体" w:hAnsi="宋体" w:hint="eastAsia"/>
          <w:szCs w:val="21"/>
        </w:rPr>
        <w:t>学时为课内实验教学时间。</w:t>
      </w:r>
    </w:p>
    <w:p w14:paraId="44ED8879" w14:textId="77777777" w:rsidR="00951D5F" w:rsidRDefault="00951D5F" w:rsidP="005E0BA0">
      <w:pPr>
        <w:spacing w:line="360" w:lineRule="auto"/>
        <w:ind w:firstLineChars="200" w:firstLine="420"/>
        <w:rPr>
          <w:rFonts w:ascii="宋体"/>
          <w:szCs w:val="21"/>
        </w:rPr>
      </w:pPr>
      <w:r>
        <w:rPr>
          <w:rFonts w:ascii="宋体" w:hAnsi="宋体" w:hint="eastAsia"/>
          <w:szCs w:val="21"/>
        </w:rPr>
        <w:t>建议教学进度如下：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8"/>
        <w:gridCol w:w="3088"/>
      </w:tblGrid>
      <w:tr w:rsidR="00951D5F" w:rsidRPr="008A76D5" w14:paraId="203E145C" w14:textId="77777777" w:rsidTr="00A413CF">
        <w:tc>
          <w:tcPr>
            <w:tcW w:w="5208" w:type="dxa"/>
          </w:tcPr>
          <w:p w14:paraId="67995E19" w14:textId="77777777" w:rsidR="00951D5F" w:rsidRPr="008A76D5" w:rsidRDefault="00951D5F" w:rsidP="007C6FF1">
            <w:pPr>
              <w:spacing w:line="360" w:lineRule="auto"/>
              <w:jc w:val="center"/>
              <w:rPr>
                <w:rFonts w:ascii="宋体"/>
                <w:b/>
                <w:szCs w:val="21"/>
              </w:rPr>
            </w:pPr>
            <w:r w:rsidRPr="008A76D5">
              <w:rPr>
                <w:rFonts w:ascii="宋体" w:hAnsi="宋体" w:hint="eastAsia"/>
                <w:b/>
                <w:szCs w:val="21"/>
              </w:rPr>
              <w:t>章节</w:t>
            </w:r>
          </w:p>
        </w:tc>
        <w:tc>
          <w:tcPr>
            <w:tcW w:w="3088" w:type="dxa"/>
          </w:tcPr>
          <w:p w14:paraId="01BBE49D" w14:textId="77777777" w:rsidR="00951D5F" w:rsidRPr="008A76D5" w:rsidRDefault="00951D5F" w:rsidP="007C6FF1">
            <w:pPr>
              <w:spacing w:line="360" w:lineRule="auto"/>
              <w:jc w:val="center"/>
              <w:rPr>
                <w:rFonts w:ascii="宋体"/>
                <w:b/>
                <w:szCs w:val="21"/>
              </w:rPr>
            </w:pPr>
            <w:r w:rsidRPr="008A76D5">
              <w:rPr>
                <w:rFonts w:ascii="宋体" w:hAnsi="宋体" w:hint="eastAsia"/>
                <w:b/>
                <w:szCs w:val="21"/>
              </w:rPr>
              <w:t>学时数</w:t>
            </w:r>
          </w:p>
        </w:tc>
      </w:tr>
      <w:tr w:rsidR="00951D5F" w:rsidRPr="008A76D5" w14:paraId="1165C446" w14:textId="77777777" w:rsidTr="00A413CF">
        <w:tc>
          <w:tcPr>
            <w:tcW w:w="5208" w:type="dxa"/>
          </w:tcPr>
          <w:p w14:paraId="089FBF2E" w14:textId="40F45C39" w:rsidR="00951D5F" w:rsidRPr="008A76D5" w:rsidRDefault="00A413CF" w:rsidP="007C6FF1">
            <w:pPr>
              <w:spacing w:line="360" w:lineRule="auto"/>
              <w:rPr>
                <w:rFonts w:ascii="宋体"/>
                <w:b/>
                <w:szCs w:val="21"/>
              </w:rPr>
            </w:pPr>
            <w:r>
              <w:rPr>
                <w:rFonts w:ascii="宋体" w:hint="eastAsia"/>
                <w:b/>
                <w:szCs w:val="21"/>
              </w:rPr>
              <w:t>第1章</w:t>
            </w:r>
            <w:r w:rsidR="00444E81">
              <w:rPr>
                <w:rFonts w:ascii="宋体" w:hAnsi="宋体"/>
                <w:b/>
              </w:rPr>
              <w:t xml:space="preserve">  </w:t>
            </w:r>
            <w:r w:rsidR="00444E81">
              <w:rPr>
                <w:rFonts w:ascii="宋体" w:hAnsi="宋体" w:hint="eastAsia"/>
                <w:b/>
              </w:rPr>
              <w:t>绪论</w:t>
            </w:r>
          </w:p>
        </w:tc>
        <w:tc>
          <w:tcPr>
            <w:tcW w:w="3088" w:type="dxa"/>
          </w:tcPr>
          <w:p w14:paraId="73760334" w14:textId="28CBF881" w:rsidR="00951D5F" w:rsidRPr="008A76D5" w:rsidRDefault="00A413CF" w:rsidP="007C6FF1">
            <w:pPr>
              <w:spacing w:line="360" w:lineRule="auto"/>
              <w:rPr>
                <w:rFonts w:ascii="宋体"/>
                <w:b/>
                <w:szCs w:val="21"/>
              </w:rPr>
            </w:pPr>
            <w:r>
              <w:rPr>
                <w:rFonts w:ascii="宋体" w:hint="eastAsia"/>
                <w:b/>
                <w:szCs w:val="21"/>
              </w:rPr>
              <w:t>2</w:t>
            </w:r>
          </w:p>
        </w:tc>
      </w:tr>
      <w:tr w:rsidR="00A413CF" w:rsidRPr="008A76D5" w14:paraId="0D371F43" w14:textId="77777777" w:rsidTr="00A413CF">
        <w:tc>
          <w:tcPr>
            <w:tcW w:w="5208" w:type="dxa"/>
          </w:tcPr>
          <w:p w14:paraId="082777F1" w14:textId="1890A312" w:rsidR="00A413CF" w:rsidRPr="008A76D5" w:rsidRDefault="00A413CF" w:rsidP="00A413CF">
            <w:pPr>
              <w:spacing w:line="360" w:lineRule="auto"/>
              <w:rPr>
                <w:rFonts w:ascii="宋体"/>
                <w:b/>
                <w:szCs w:val="21"/>
              </w:rPr>
            </w:pPr>
            <w:r>
              <w:rPr>
                <w:rFonts w:ascii="宋体" w:hint="eastAsia"/>
                <w:b/>
                <w:szCs w:val="21"/>
              </w:rPr>
              <w:t>第</w:t>
            </w:r>
            <w:r>
              <w:rPr>
                <w:rFonts w:ascii="宋体"/>
                <w:b/>
                <w:szCs w:val="21"/>
              </w:rPr>
              <w:t>2</w:t>
            </w:r>
            <w:r>
              <w:rPr>
                <w:rFonts w:ascii="宋体" w:hint="eastAsia"/>
                <w:b/>
                <w:szCs w:val="21"/>
              </w:rPr>
              <w:t>章</w:t>
            </w:r>
            <w:r w:rsidR="00444E81">
              <w:rPr>
                <w:rFonts w:ascii="宋体" w:hAnsi="宋体"/>
                <w:b/>
              </w:rPr>
              <w:t xml:space="preserve">  </w:t>
            </w:r>
            <w:r w:rsidR="00444E81">
              <w:rPr>
                <w:rFonts w:ascii="宋体" w:hAnsi="宋体" w:hint="eastAsia"/>
                <w:b/>
              </w:rPr>
              <w:t>感觉的测量</w:t>
            </w:r>
          </w:p>
        </w:tc>
        <w:tc>
          <w:tcPr>
            <w:tcW w:w="3088" w:type="dxa"/>
          </w:tcPr>
          <w:p w14:paraId="6D31091A" w14:textId="3409414F" w:rsidR="00A413CF" w:rsidRPr="008A76D5" w:rsidRDefault="00A413CF" w:rsidP="00A413CF">
            <w:pPr>
              <w:spacing w:line="360" w:lineRule="auto"/>
              <w:rPr>
                <w:rFonts w:ascii="宋体"/>
                <w:b/>
                <w:szCs w:val="21"/>
              </w:rPr>
            </w:pPr>
            <w:r>
              <w:rPr>
                <w:rFonts w:ascii="宋体" w:hint="eastAsia"/>
                <w:b/>
                <w:szCs w:val="21"/>
              </w:rPr>
              <w:t>2</w:t>
            </w:r>
          </w:p>
        </w:tc>
      </w:tr>
      <w:tr w:rsidR="00A413CF" w:rsidRPr="008A76D5" w14:paraId="4AAA3093" w14:textId="77777777" w:rsidTr="00A413CF">
        <w:tc>
          <w:tcPr>
            <w:tcW w:w="5208" w:type="dxa"/>
          </w:tcPr>
          <w:p w14:paraId="75E62A31" w14:textId="173E43A7" w:rsidR="00A413CF" w:rsidRDefault="00A413CF" w:rsidP="00A413CF">
            <w:pPr>
              <w:spacing w:line="360" w:lineRule="auto"/>
              <w:rPr>
                <w:rFonts w:ascii="宋体"/>
                <w:b/>
                <w:szCs w:val="21"/>
              </w:rPr>
            </w:pPr>
            <w:r>
              <w:rPr>
                <w:rFonts w:ascii="宋体" w:hint="eastAsia"/>
                <w:b/>
                <w:szCs w:val="21"/>
              </w:rPr>
              <w:t>第</w:t>
            </w:r>
            <w:r>
              <w:rPr>
                <w:rFonts w:ascii="宋体"/>
                <w:b/>
                <w:szCs w:val="21"/>
              </w:rPr>
              <w:t>3</w:t>
            </w:r>
            <w:r>
              <w:rPr>
                <w:rFonts w:ascii="宋体" w:hint="eastAsia"/>
                <w:b/>
                <w:szCs w:val="21"/>
              </w:rPr>
              <w:t>章</w:t>
            </w:r>
            <w:r w:rsidR="00444E81">
              <w:rPr>
                <w:rFonts w:ascii="宋体" w:hAnsi="宋体"/>
                <w:b/>
              </w:rPr>
              <w:t xml:space="preserve">  </w:t>
            </w:r>
            <w:r w:rsidR="00444E81">
              <w:rPr>
                <w:rFonts w:ascii="宋体" w:hAnsi="宋体" w:hint="eastAsia"/>
                <w:b/>
              </w:rPr>
              <w:t>感觉的属性</w:t>
            </w:r>
          </w:p>
        </w:tc>
        <w:tc>
          <w:tcPr>
            <w:tcW w:w="3088" w:type="dxa"/>
          </w:tcPr>
          <w:p w14:paraId="19ED9642" w14:textId="621B425F" w:rsidR="00A413CF" w:rsidRPr="008A76D5" w:rsidRDefault="00A413CF" w:rsidP="00A413CF">
            <w:pPr>
              <w:spacing w:line="360" w:lineRule="auto"/>
              <w:rPr>
                <w:rFonts w:ascii="宋体"/>
                <w:b/>
                <w:szCs w:val="21"/>
              </w:rPr>
            </w:pPr>
            <w:r>
              <w:rPr>
                <w:rFonts w:ascii="宋体" w:hint="eastAsia"/>
                <w:b/>
                <w:szCs w:val="21"/>
              </w:rPr>
              <w:t>2</w:t>
            </w:r>
          </w:p>
        </w:tc>
      </w:tr>
      <w:tr w:rsidR="00A413CF" w:rsidRPr="008A76D5" w14:paraId="3C4C0791" w14:textId="77777777" w:rsidTr="00A413CF">
        <w:tc>
          <w:tcPr>
            <w:tcW w:w="5208" w:type="dxa"/>
          </w:tcPr>
          <w:p w14:paraId="74C7B057" w14:textId="31F33DA8" w:rsidR="00A413CF" w:rsidRDefault="00A413CF" w:rsidP="00A413CF">
            <w:pPr>
              <w:spacing w:line="360" w:lineRule="auto"/>
              <w:rPr>
                <w:rFonts w:ascii="宋体"/>
                <w:b/>
                <w:szCs w:val="21"/>
              </w:rPr>
            </w:pPr>
            <w:r>
              <w:rPr>
                <w:rFonts w:ascii="宋体" w:hint="eastAsia"/>
                <w:b/>
                <w:szCs w:val="21"/>
              </w:rPr>
              <w:t>第</w:t>
            </w:r>
            <w:r>
              <w:rPr>
                <w:rFonts w:ascii="宋体"/>
                <w:b/>
                <w:szCs w:val="21"/>
              </w:rPr>
              <w:t>4</w:t>
            </w:r>
            <w:r>
              <w:rPr>
                <w:rFonts w:ascii="宋体" w:hint="eastAsia"/>
                <w:b/>
                <w:szCs w:val="21"/>
              </w:rPr>
              <w:t>章</w:t>
            </w:r>
            <w:r w:rsidR="00444E81">
              <w:rPr>
                <w:rFonts w:ascii="宋体" w:hint="eastAsia"/>
                <w:b/>
                <w:szCs w:val="21"/>
              </w:rPr>
              <w:t xml:space="preserve"> </w:t>
            </w:r>
            <w:r w:rsidR="00444E81">
              <w:rPr>
                <w:rFonts w:ascii="宋体"/>
                <w:b/>
                <w:szCs w:val="21"/>
              </w:rPr>
              <w:t xml:space="preserve"> </w:t>
            </w:r>
            <w:r w:rsidR="00444E81">
              <w:rPr>
                <w:rFonts w:ascii="宋体" w:hAnsi="宋体" w:hint="eastAsia"/>
                <w:b/>
              </w:rPr>
              <w:t>智能感官基础</w:t>
            </w:r>
          </w:p>
        </w:tc>
        <w:tc>
          <w:tcPr>
            <w:tcW w:w="3088" w:type="dxa"/>
          </w:tcPr>
          <w:p w14:paraId="2BC4E9DA" w14:textId="4ACE2C13" w:rsidR="00A413CF" w:rsidRPr="008A76D5" w:rsidRDefault="00A413CF" w:rsidP="00A413CF">
            <w:pPr>
              <w:spacing w:line="360" w:lineRule="auto"/>
              <w:rPr>
                <w:rFonts w:ascii="宋体"/>
                <w:b/>
                <w:szCs w:val="21"/>
              </w:rPr>
            </w:pPr>
            <w:r>
              <w:rPr>
                <w:rFonts w:ascii="宋体" w:hint="eastAsia"/>
                <w:b/>
                <w:szCs w:val="21"/>
              </w:rPr>
              <w:t>2</w:t>
            </w:r>
          </w:p>
        </w:tc>
      </w:tr>
    </w:tbl>
    <w:p w14:paraId="16B707B6" w14:textId="77777777" w:rsidR="00951D5F" w:rsidRDefault="00951D5F" w:rsidP="005E0BA0">
      <w:pPr>
        <w:spacing w:line="360" w:lineRule="auto"/>
        <w:rPr>
          <w:rFonts w:ascii="宋体"/>
          <w:b/>
          <w:sz w:val="24"/>
        </w:rPr>
      </w:pPr>
    </w:p>
    <w:p w14:paraId="06AF97B4" w14:textId="77777777" w:rsidR="00951D5F" w:rsidRPr="00777E43" w:rsidRDefault="00951D5F" w:rsidP="005E0BA0">
      <w:pPr>
        <w:spacing w:line="360" w:lineRule="auto"/>
        <w:rPr>
          <w:rFonts w:ascii="宋体"/>
          <w:b/>
          <w:sz w:val="24"/>
        </w:rPr>
      </w:pPr>
      <w:r>
        <w:rPr>
          <w:rFonts w:ascii="宋体" w:hAnsi="宋体" w:hint="eastAsia"/>
          <w:b/>
          <w:sz w:val="24"/>
        </w:rPr>
        <w:t>七、课内实验内容、要求及学时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
        <w:gridCol w:w="3343"/>
        <w:gridCol w:w="2853"/>
        <w:gridCol w:w="1296"/>
      </w:tblGrid>
      <w:tr w:rsidR="00951D5F" w:rsidRPr="006147F1" w14:paraId="0B55E28E" w14:textId="77777777" w:rsidTr="00873FCE">
        <w:tc>
          <w:tcPr>
            <w:tcW w:w="804" w:type="dxa"/>
          </w:tcPr>
          <w:p w14:paraId="68135A56" w14:textId="77777777" w:rsidR="00951D5F" w:rsidRPr="006147F1" w:rsidRDefault="00951D5F" w:rsidP="007C6FF1">
            <w:pPr>
              <w:spacing w:line="360" w:lineRule="auto"/>
              <w:jc w:val="center"/>
              <w:rPr>
                <w:rFonts w:ascii="宋体"/>
                <w:szCs w:val="21"/>
              </w:rPr>
            </w:pPr>
            <w:r w:rsidRPr="006147F1">
              <w:rPr>
                <w:rFonts w:ascii="宋体" w:hAnsi="宋体" w:hint="eastAsia"/>
                <w:szCs w:val="21"/>
              </w:rPr>
              <w:t>序号</w:t>
            </w:r>
          </w:p>
        </w:tc>
        <w:tc>
          <w:tcPr>
            <w:tcW w:w="3343" w:type="dxa"/>
          </w:tcPr>
          <w:p w14:paraId="497D7646" w14:textId="77777777" w:rsidR="00951D5F" w:rsidRPr="006147F1" w:rsidRDefault="00951D5F" w:rsidP="007C6FF1">
            <w:pPr>
              <w:spacing w:line="360" w:lineRule="auto"/>
              <w:jc w:val="center"/>
              <w:rPr>
                <w:rFonts w:ascii="宋体"/>
                <w:szCs w:val="21"/>
              </w:rPr>
            </w:pPr>
            <w:r w:rsidRPr="006147F1">
              <w:rPr>
                <w:rFonts w:ascii="宋体" w:hAnsi="宋体" w:hint="eastAsia"/>
                <w:szCs w:val="21"/>
              </w:rPr>
              <w:t>课内实验内容</w:t>
            </w:r>
          </w:p>
        </w:tc>
        <w:tc>
          <w:tcPr>
            <w:tcW w:w="2853" w:type="dxa"/>
          </w:tcPr>
          <w:p w14:paraId="6D2F3DE2" w14:textId="77777777" w:rsidR="00951D5F" w:rsidRPr="006147F1" w:rsidRDefault="00951D5F" w:rsidP="007C6FF1">
            <w:pPr>
              <w:spacing w:line="360" w:lineRule="auto"/>
              <w:jc w:val="center"/>
              <w:rPr>
                <w:rFonts w:ascii="宋体"/>
                <w:szCs w:val="21"/>
              </w:rPr>
            </w:pPr>
            <w:r w:rsidRPr="006147F1">
              <w:rPr>
                <w:rFonts w:ascii="宋体" w:hAnsi="宋体" w:hint="eastAsia"/>
                <w:szCs w:val="21"/>
              </w:rPr>
              <w:t>实验要求</w:t>
            </w:r>
          </w:p>
        </w:tc>
        <w:tc>
          <w:tcPr>
            <w:tcW w:w="1296" w:type="dxa"/>
          </w:tcPr>
          <w:p w14:paraId="4865FADE" w14:textId="77777777" w:rsidR="00951D5F" w:rsidRPr="006147F1" w:rsidRDefault="00951D5F" w:rsidP="007C6FF1">
            <w:pPr>
              <w:spacing w:line="360" w:lineRule="auto"/>
              <w:jc w:val="center"/>
              <w:rPr>
                <w:rFonts w:ascii="宋体"/>
                <w:szCs w:val="21"/>
              </w:rPr>
            </w:pPr>
            <w:r w:rsidRPr="006147F1">
              <w:rPr>
                <w:rFonts w:ascii="宋体" w:hAnsi="宋体" w:hint="eastAsia"/>
                <w:szCs w:val="21"/>
              </w:rPr>
              <w:t>学时数</w:t>
            </w:r>
          </w:p>
        </w:tc>
      </w:tr>
      <w:tr w:rsidR="00873FCE" w:rsidRPr="006147F1" w14:paraId="7E7A11E3" w14:textId="77777777" w:rsidTr="00873FCE">
        <w:tc>
          <w:tcPr>
            <w:tcW w:w="804" w:type="dxa"/>
          </w:tcPr>
          <w:p w14:paraId="78E11522" w14:textId="79C4A3B1" w:rsidR="00873FCE" w:rsidRPr="006147F1" w:rsidRDefault="00873FCE" w:rsidP="00873FCE">
            <w:pPr>
              <w:spacing w:line="360" w:lineRule="auto"/>
              <w:jc w:val="center"/>
              <w:rPr>
                <w:rFonts w:ascii="宋体"/>
                <w:szCs w:val="21"/>
              </w:rPr>
            </w:pPr>
            <w:r>
              <w:rPr>
                <w:rFonts w:ascii="宋体" w:hAnsi="宋体"/>
                <w:bCs/>
                <w:szCs w:val="21"/>
              </w:rPr>
              <w:t>1</w:t>
            </w:r>
          </w:p>
        </w:tc>
        <w:tc>
          <w:tcPr>
            <w:tcW w:w="3343" w:type="dxa"/>
          </w:tcPr>
          <w:p w14:paraId="6DF4B85A" w14:textId="07C8A980" w:rsidR="00873FCE" w:rsidRPr="006147F1" w:rsidRDefault="00873FCE" w:rsidP="00873FCE">
            <w:pPr>
              <w:spacing w:line="360" w:lineRule="auto"/>
              <w:rPr>
                <w:rFonts w:ascii="宋体"/>
                <w:szCs w:val="21"/>
              </w:rPr>
            </w:pPr>
            <w:r w:rsidRPr="00B75A09">
              <w:rPr>
                <w:rFonts w:ascii="宋体" w:hAnsi="宋体" w:hint="eastAsia"/>
                <w:szCs w:val="21"/>
              </w:rPr>
              <w:t>感官的客观评价方法</w:t>
            </w:r>
          </w:p>
        </w:tc>
        <w:tc>
          <w:tcPr>
            <w:tcW w:w="2853" w:type="dxa"/>
          </w:tcPr>
          <w:p w14:paraId="60515066" w14:textId="381B5211" w:rsidR="00873FCE" w:rsidRPr="006147F1" w:rsidRDefault="00873FCE" w:rsidP="00873FCE">
            <w:pPr>
              <w:spacing w:line="360" w:lineRule="auto"/>
              <w:rPr>
                <w:rFonts w:ascii="宋体"/>
                <w:szCs w:val="21"/>
              </w:rPr>
            </w:pPr>
            <w:r>
              <w:rPr>
                <w:rFonts w:ascii="宋体" w:hAnsi="宋体"/>
                <w:szCs w:val="21"/>
              </w:rPr>
              <w:t>必做</w:t>
            </w:r>
          </w:p>
        </w:tc>
        <w:tc>
          <w:tcPr>
            <w:tcW w:w="1296" w:type="dxa"/>
          </w:tcPr>
          <w:p w14:paraId="2A865510" w14:textId="0B28235B" w:rsidR="00873FCE" w:rsidRPr="006147F1" w:rsidRDefault="00873FCE" w:rsidP="00873FCE">
            <w:pPr>
              <w:spacing w:line="360" w:lineRule="auto"/>
              <w:rPr>
                <w:rFonts w:ascii="宋体"/>
                <w:szCs w:val="21"/>
              </w:rPr>
            </w:pPr>
            <w:r>
              <w:rPr>
                <w:rFonts w:ascii="宋体" w:hAnsi="宋体"/>
                <w:szCs w:val="21"/>
              </w:rPr>
              <w:t>4</w:t>
            </w:r>
          </w:p>
        </w:tc>
      </w:tr>
      <w:tr w:rsidR="00873FCE" w:rsidRPr="006147F1" w14:paraId="0983A753" w14:textId="77777777" w:rsidTr="00873FCE">
        <w:tc>
          <w:tcPr>
            <w:tcW w:w="804" w:type="dxa"/>
          </w:tcPr>
          <w:p w14:paraId="2C0D31D2" w14:textId="5E554C7E" w:rsidR="00873FCE" w:rsidRPr="006147F1" w:rsidRDefault="00873FCE" w:rsidP="00873FCE">
            <w:pPr>
              <w:spacing w:line="360" w:lineRule="auto"/>
              <w:jc w:val="center"/>
              <w:rPr>
                <w:rFonts w:ascii="宋体"/>
                <w:szCs w:val="21"/>
              </w:rPr>
            </w:pPr>
            <w:r>
              <w:rPr>
                <w:rFonts w:ascii="宋体" w:hAnsi="宋体"/>
                <w:bCs/>
                <w:szCs w:val="21"/>
              </w:rPr>
              <w:lastRenderedPageBreak/>
              <w:t>2</w:t>
            </w:r>
          </w:p>
        </w:tc>
        <w:tc>
          <w:tcPr>
            <w:tcW w:w="3343" w:type="dxa"/>
          </w:tcPr>
          <w:p w14:paraId="113CFE9D" w14:textId="0964596A" w:rsidR="00873FCE" w:rsidRPr="006147F1" w:rsidRDefault="00873FCE" w:rsidP="00873FCE">
            <w:pPr>
              <w:spacing w:line="360" w:lineRule="auto"/>
              <w:rPr>
                <w:rFonts w:ascii="宋体"/>
                <w:szCs w:val="21"/>
              </w:rPr>
            </w:pPr>
            <w:r w:rsidRPr="00B75A09">
              <w:rPr>
                <w:rFonts w:ascii="宋体" w:hAnsi="宋体" w:hint="eastAsia"/>
                <w:szCs w:val="21"/>
              </w:rPr>
              <w:t>感官的阈值的实验方法</w:t>
            </w:r>
          </w:p>
        </w:tc>
        <w:tc>
          <w:tcPr>
            <w:tcW w:w="2853" w:type="dxa"/>
          </w:tcPr>
          <w:p w14:paraId="6C007EC9" w14:textId="69C6F09A" w:rsidR="00873FCE" w:rsidRPr="006147F1" w:rsidRDefault="00873FCE" w:rsidP="00873FCE">
            <w:pPr>
              <w:spacing w:line="360" w:lineRule="auto"/>
              <w:rPr>
                <w:rFonts w:ascii="宋体"/>
                <w:szCs w:val="21"/>
              </w:rPr>
            </w:pPr>
            <w:r>
              <w:rPr>
                <w:rFonts w:ascii="宋体" w:hAnsi="宋体"/>
                <w:szCs w:val="21"/>
              </w:rPr>
              <w:t>必做</w:t>
            </w:r>
          </w:p>
        </w:tc>
        <w:tc>
          <w:tcPr>
            <w:tcW w:w="1296" w:type="dxa"/>
          </w:tcPr>
          <w:p w14:paraId="6A0CD63C" w14:textId="10092D86" w:rsidR="00873FCE" w:rsidRPr="006147F1" w:rsidRDefault="00873FCE" w:rsidP="00873FCE">
            <w:pPr>
              <w:spacing w:line="360" w:lineRule="auto"/>
              <w:rPr>
                <w:rFonts w:ascii="宋体"/>
                <w:szCs w:val="21"/>
              </w:rPr>
            </w:pPr>
            <w:r>
              <w:rPr>
                <w:rFonts w:ascii="宋体" w:hAnsi="宋体"/>
                <w:szCs w:val="21"/>
              </w:rPr>
              <w:t>4</w:t>
            </w:r>
          </w:p>
        </w:tc>
      </w:tr>
      <w:tr w:rsidR="00873FCE" w:rsidRPr="006147F1" w14:paraId="17A8AA28" w14:textId="77777777" w:rsidTr="00873FCE">
        <w:tc>
          <w:tcPr>
            <w:tcW w:w="804" w:type="dxa"/>
          </w:tcPr>
          <w:p w14:paraId="23DCB871" w14:textId="4B241E88" w:rsidR="00873FCE" w:rsidRPr="006147F1" w:rsidRDefault="00873FCE" w:rsidP="00873FCE">
            <w:pPr>
              <w:spacing w:line="360" w:lineRule="auto"/>
              <w:jc w:val="center"/>
              <w:rPr>
                <w:rFonts w:ascii="宋体" w:hAnsi="宋体"/>
                <w:szCs w:val="21"/>
              </w:rPr>
            </w:pPr>
            <w:r>
              <w:rPr>
                <w:rFonts w:ascii="宋体" w:hAnsi="宋体" w:hint="eastAsia"/>
                <w:bCs/>
                <w:szCs w:val="21"/>
              </w:rPr>
              <w:t>3</w:t>
            </w:r>
          </w:p>
        </w:tc>
        <w:tc>
          <w:tcPr>
            <w:tcW w:w="3343" w:type="dxa"/>
          </w:tcPr>
          <w:p w14:paraId="659C98CC" w14:textId="43B431BB" w:rsidR="00873FCE" w:rsidRPr="006147F1" w:rsidRDefault="00873FCE" w:rsidP="00873FCE">
            <w:pPr>
              <w:spacing w:line="360" w:lineRule="auto"/>
              <w:rPr>
                <w:rFonts w:ascii="宋体"/>
                <w:szCs w:val="21"/>
              </w:rPr>
            </w:pPr>
            <w:r w:rsidRPr="00B75A09">
              <w:rPr>
                <w:rFonts w:ascii="宋体" w:hAnsi="宋体" w:hint="eastAsia"/>
                <w:szCs w:val="21"/>
              </w:rPr>
              <w:t>词汇的建立、评价、应用</w:t>
            </w:r>
          </w:p>
        </w:tc>
        <w:tc>
          <w:tcPr>
            <w:tcW w:w="2853" w:type="dxa"/>
          </w:tcPr>
          <w:p w14:paraId="439EAA78" w14:textId="72E4A31B" w:rsidR="00873FCE" w:rsidRPr="006147F1" w:rsidRDefault="00873FCE" w:rsidP="00873FCE">
            <w:pPr>
              <w:spacing w:line="360" w:lineRule="auto"/>
              <w:rPr>
                <w:rFonts w:ascii="宋体"/>
                <w:szCs w:val="21"/>
              </w:rPr>
            </w:pPr>
            <w:r>
              <w:rPr>
                <w:rFonts w:ascii="宋体" w:hAnsi="宋体"/>
                <w:szCs w:val="21"/>
              </w:rPr>
              <w:t>必做</w:t>
            </w:r>
          </w:p>
        </w:tc>
        <w:tc>
          <w:tcPr>
            <w:tcW w:w="1296" w:type="dxa"/>
          </w:tcPr>
          <w:p w14:paraId="38FE87B3" w14:textId="7CB4EAA5" w:rsidR="00873FCE" w:rsidRPr="006147F1" w:rsidRDefault="00873FCE" w:rsidP="00873FCE">
            <w:pPr>
              <w:spacing w:line="360" w:lineRule="auto"/>
              <w:rPr>
                <w:rFonts w:ascii="宋体"/>
                <w:szCs w:val="21"/>
              </w:rPr>
            </w:pPr>
            <w:r>
              <w:rPr>
                <w:rFonts w:ascii="宋体" w:hAnsi="宋体"/>
                <w:szCs w:val="21"/>
              </w:rPr>
              <w:t>4</w:t>
            </w:r>
          </w:p>
        </w:tc>
      </w:tr>
      <w:tr w:rsidR="00873FCE" w:rsidRPr="006147F1" w14:paraId="0196D815" w14:textId="77777777" w:rsidTr="00873FCE">
        <w:tc>
          <w:tcPr>
            <w:tcW w:w="804" w:type="dxa"/>
          </w:tcPr>
          <w:p w14:paraId="415F61A6" w14:textId="132D0684" w:rsidR="00873FCE" w:rsidRPr="006147F1" w:rsidRDefault="00873FCE" w:rsidP="00873FCE">
            <w:pPr>
              <w:spacing w:line="360" w:lineRule="auto"/>
              <w:jc w:val="center"/>
              <w:rPr>
                <w:rFonts w:ascii="宋体" w:hAnsi="宋体"/>
                <w:szCs w:val="21"/>
              </w:rPr>
            </w:pPr>
            <w:r>
              <w:rPr>
                <w:rFonts w:ascii="宋体" w:hAnsi="宋体" w:hint="eastAsia"/>
                <w:bCs/>
                <w:szCs w:val="21"/>
              </w:rPr>
              <w:t>4</w:t>
            </w:r>
          </w:p>
        </w:tc>
        <w:tc>
          <w:tcPr>
            <w:tcW w:w="3343" w:type="dxa"/>
          </w:tcPr>
          <w:p w14:paraId="033200AA" w14:textId="415FC12E" w:rsidR="00873FCE" w:rsidRPr="006147F1" w:rsidRDefault="00873FCE" w:rsidP="00873FCE">
            <w:pPr>
              <w:spacing w:line="360" w:lineRule="auto"/>
              <w:rPr>
                <w:rFonts w:ascii="宋体"/>
                <w:szCs w:val="21"/>
              </w:rPr>
            </w:pPr>
            <w:r w:rsidRPr="00B75A09">
              <w:rPr>
                <w:rFonts w:ascii="宋体" w:hAnsi="宋体" w:hint="eastAsia"/>
                <w:szCs w:val="21"/>
              </w:rPr>
              <w:t>差别类方法实验</w:t>
            </w:r>
          </w:p>
        </w:tc>
        <w:tc>
          <w:tcPr>
            <w:tcW w:w="2853" w:type="dxa"/>
          </w:tcPr>
          <w:p w14:paraId="305027B1" w14:textId="1182E9A4" w:rsidR="00873FCE" w:rsidRPr="006147F1" w:rsidRDefault="00873FCE" w:rsidP="00873FCE">
            <w:pPr>
              <w:spacing w:line="360" w:lineRule="auto"/>
              <w:rPr>
                <w:rFonts w:ascii="宋体"/>
                <w:szCs w:val="21"/>
              </w:rPr>
            </w:pPr>
            <w:r>
              <w:rPr>
                <w:rFonts w:ascii="宋体" w:hAnsi="宋体"/>
                <w:szCs w:val="21"/>
              </w:rPr>
              <w:t>必做</w:t>
            </w:r>
          </w:p>
        </w:tc>
        <w:tc>
          <w:tcPr>
            <w:tcW w:w="1296" w:type="dxa"/>
          </w:tcPr>
          <w:p w14:paraId="0E0F720B" w14:textId="6649E994" w:rsidR="00873FCE" w:rsidRPr="006147F1" w:rsidRDefault="00873FCE" w:rsidP="00873FCE">
            <w:pPr>
              <w:spacing w:line="360" w:lineRule="auto"/>
              <w:rPr>
                <w:rFonts w:ascii="宋体"/>
                <w:szCs w:val="21"/>
              </w:rPr>
            </w:pPr>
            <w:r>
              <w:rPr>
                <w:rFonts w:ascii="宋体" w:hAnsi="宋体"/>
                <w:szCs w:val="21"/>
              </w:rPr>
              <w:t>4</w:t>
            </w:r>
          </w:p>
        </w:tc>
      </w:tr>
      <w:tr w:rsidR="00873FCE" w:rsidRPr="006147F1" w14:paraId="401CE8E4" w14:textId="77777777" w:rsidTr="00873FCE">
        <w:tc>
          <w:tcPr>
            <w:tcW w:w="804" w:type="dxa"/>
          </w:tcPr>
          <w:p w14:paraId="07CC258E" w14:textId="3C92CB07" w:rsidR="00873FCE" w:rsidRPr="006147F1" w:rsidRDefault="00873FCE" w:rsidP="00873FCE">
            <w:pPr>
              <w:spacing w:line="360" w:lineRule="auto"/>
              <w:jc w:val="center"/>
              <w:rPr>
                <w:rFonts w:ascii="宋体" w:hAnsi="宋体"/>
                <w:szCs w:val="21"/>
              </w:rPr>
            </w:pPr>
            <w:r>
              <w:rPr>
                <w:rFonts w:ascii="宋体" w:hAnsi="宋体" w:hint="eastAsia"/>
                <w:bCs/>
                <w:szCs w:val="21"/>
              </w:rPr>
              <w:t>5</w:t>
            </w:r>
          </w:p>
        </w:tc>
        <w:tc>
          <w:tcPr>
            <w:tcW w:w="3343" w:type="dxa"/>
          </w:tcPr>
          <w:p w14:paraId="3DC96099" w14:textId="66839379" w:rsidR="00873FCE" w:rsidRPr="006147F1" w:rsidRDefault="00873FCE" w:rsidP="00873FCE">
            <w:pPr>
              <w:spacing w:line="360" w:lineRule="auto"/>
              <w:rPr>
                <w:rFonts w:ascii="宋体"/>
                <w:szCs w:val="21"/>
              </w:rPr>
            </w:pPr>
            <w:r w:rsidRPr="00B75A09">
              <w:rPr>
                <w:rFonts w:ascii="宋体" w:hAnsi="宋体" w:hint="eastAsia"/>
                <w:szCs w:val="21"/>
              </w:rPr>
              <w:t>喜好评价方法</w:t>
            </w:r>
          </w:p>
        </w:tc>
        <w:tc>
          <w:tcPr>
            <w:tcW w:w="2853" w:type="dxa"/>
          </w:tcPr>
          <w:p w14:paraId="718BA745" w14:textId="60BD712E" w:rsidR="00873FCE" w:rsidRPr="006147F1" w:rsidRDefault="00873FCE" w:rsidP="00873FCE">
            <w:pPr>
              <w:spacing w:line="360" w:lineRule="auto"/>
              <w:rPr>
                <w:rFonts w:ascii="宋体"/>
                <w:szCs w:val="21"/>
              </w:rPr>
            </w:pPr>
            <w:r>
              <w:rPr>
                <w:rFonts w:ascii="宋体" w:hAnsi="宋体"/>
                <w:szCs w:val="21"/>
              </w:rPr>
              <w:t>必做</w:t>
            </w:r>
          </w:p>
        </w:tc>
        <w:tc>
          <w:tcPr>
            <w:tcW w:w="1296" w:type="dxa"/>
          </w:tcPr>
          <w:p w14:paraId="159CEC2B" w14:textId="5EABE4F3" w:rsidR="00873FCE" w:rsidRPr="006147F1" w:rsidRDefault="00873FCE" w:rsidP="00873FCE">
            <w:pPr>
              <w:spacing w:line="360" w:lineRule="auto"/>
              <w:rPr>
                <w:rFonts w:ascii="宋体"/>
                <w:szCs w:val="21"/>
              </w:rPr>
            </w:pPr>
            <w:r>
              <w:rPr>
                <w:rFonts w:ascii="宋体" w:hAnsi="宋体"/>
                <w:szCs w:val="21"/>
              </w:rPr>
              <w:t>4</w:t>
            </w:r>
          </w:p>
        </w:tc>
      </w:tr>
      <w:tr w:rsidR="00873FCE" w:rsidRPr="006147F1" w14:paraId="42FD2753" w14:textId="77777777" w:rsidTr="00873FCE">
        <w:tc>
          <w:tcPr>
            <w:tcW w:w="804" w:type="dxa"/>
          </w:tcPr>
          <w:p w14:paraId="2EEFE36C" w14:textId="037B260F" w:rsidR="00873FCE" w:rsidRPr="006147F1" w:rsidRDefault="00873FCE" w:rsidP="00873FCE">
            <w:pPr>
              <w:spacing w:line="360" w:lineRule="auto"/>
              <w:jc w:val="center"/>
              <w:rPr>
                <w:rFonts w:ascii="宋体" w:hAnsi="宋体"/>
                <w:szCs w:val="21"/>
              </w:rPr>
            </w:pPr>
            <w:r>
              <w:rPr>
                <w:rFonts w:ascii="宋体" w:hAnsi="宋体" w:hint="eastAsia"/>
                <w:bCs/>
                <w:szCs w:val="21"/>
              </w:rPr>
              <w:t>6</w:t>
            </w:r>
          </w:p>
        </w:tc>
        <w:tc>
          <w:tcPr>
            <w:tcW w:w="3343" w:type="dxa"/>
          </w:tcPr>
          <w:p w14:paraId="43F463C0" w14:textId="266FB084" w:rsidR="00873FCE" w:rsidRPr="006147F1" w:rsidRDefault="00873FCE" w:rsidP="00873FCE">
            <w:pPr>
              <w:spacing w:line="360" w:lineRule="auto"/>
              <w:rPr>
                <w:rFonts w:ascii="宋体"/>
                <w:szCs w:val="21"/>
              </w:rPr>
            </w:pPr>
            <w:r w:rsidRPr="00B75A09">
              <w:rPr>
                <w:rFonts w:ascii="宋体" w:hAnsi="宋体" w:hint="eastAsia"/>
                <w:szCs w:val="21"/>
              </w:rPr>
              <w:t>产品综合评价及应用</w:t>
            </w:r>
          </w:p>
        </w:tc>
        <w:tc>
          <w:tcPr>
            <w:tcW w:w="2853" w:type="dxa"/>
          </w:tcPr>
          <w:p w14:paraId="11A39B76" w14:textId="25D39218" w:rsidR="00873FCE" w:rsidRPr="006147F1" w:rsidRDefault="00873FCE" w:rsidP="00873FCE">
            <w:pPr>
              <w:spacing w:line="360" w:lineRule="auto"/>
              <w:rPr>
                <w:rFonts w:ascii="宋体"/>
                <w:szCs w:val="21"/>
              </w:rPr>
            </w:pPr>
            <w:r>
              <w:rPr>
                <w:rFonts w:ascii="宋体" w:hAnsi="宋体"/>
                <w:szCs w:val="21"/>
              </w:rPr>
              <w:t>必做</w:t>
            </w:r>
          </w:p>
        </w:tc>
        <w:tc>
          <w:tcPr>
            <w:tcW w:w="1296" w:type="dxa"/>
          </w:tcPr>
          <w:p w14:paraId="4C8FC81F" w14:textId="2047FF2D" w:rsidR="00873FCE" w:rsidRPr="006147F1" w:rsidRDefault="00873FCE" w:rsidP="00873FCE">
            <w:pPr>
              <w:spacing w:line="360" w:lineRule="auto"/>
              <w:rPr>
                <w:rFonts w:ascii="宋体"/>
                <w:szCs w:val="21"/>
              </w:rPr>
            </w:pPr>
            <w:r>
              <w:rPr>
                <w:rFonts w:ascii="宋体" w:hAnsi="宋体"/>
                <w:szCs w:val="21"/>
              </w:rPr>
              <w:t>4</w:t>
            </w:r>
          </w:p>
        </w:tc>
      </w:tr>
    </w:tbl>
    <w:p w14:paraId="1F11227C" w14:textId="77777777" w:rsidR="00873FCE" w:rsidRDefault="00873FCE" w:rsidP="00873FCE">
      <w:pPr>
        <w:spacing w:line="400" w:lineRule="exact"/>
        <w:ind w:firstLineChars="196" w:firstLine="413"/>
        <w:rPr>
          <w:rFonts w:ascii="宋体" w:hAnsi="宋体"/>
          <w:b/>
          <w:color w:val="000000"/>
          <w:szCs w:val="21"/>
        </w:rPr>
      </w:pPr>
      <w:r>
        <w:rPr>
          <w:rFonts w:ascii="宋体" w:hAnsi="宋体" w:hint="eastAsia"/>
          <w:b/>
          <w:color w:val="000000"/>
          <w:szCs w:val="21"/>
        </w:rPr>
        <w:t>实验1：</w:t>
      </w:r>
      <w:r w:rsidRPr="00121D97">
        <w:rPr>
          <w:rFonts w:ascii="宋体" w:hAnsi="宋体" w:hint="eastAsia"/>
          <w:b/>
          <w:szCs w:val="21"/>
        </w:rPr>
        <w:t>感官的客观评价方法</w:t>
      </w:r>
    </w:p>
    <w:p w14:paraId="6F64A957" w14:textId="77777777" w:rsidR="00873FCE" w:rsidRDefault="00873FCE" w:rsidP="00873FCE">
      <w:pPr>
        <w:spacing w:line="400" w:lineRule="exact"/>
        <w:ind w:firstLineChars="200" w:firstLine="422"/>
        <w:rPr>
          <w:szCs w:val="21"/>
        </w:rPr>
      </w:pPr>
      <w:r>
        <w:rPr>
          <w:rFonts w:hint="eastAsia"/>
          <w:b/>
          <w:bCs/>
          <w:szCs w:val="21"/>
        </w:rPr>
        <w:t>实验目标：</w:t>
      </w:r>
      <w:r>
        <w:rPr>
          <w:rFonts w:hint="eastAsia"/>
          <w:szCs w:val="21"/>
        </w:rPr>
        <w:t>学习感官阈值的测定方法，比较品评人员的敏感性。</w:t>
      </w:r>
    </w:p>
    <w:p w14:paraId="03C15496" w14:textId="77777777" w:rsidR="00873FCE" w:rsidRDefault="00873FCE" w:rsidP="00873FCE">
      <w:pPr>
        <w:spacing w:line="400" w:lineRule="exact"/>
        <w:ind w:firstLineChars="200" w:firstLine="422"/>
        <w:rPr>
          <w:szCs w:val="21"/>
        </w:rPr>
      </w:pPr>
      <w:r>
        <w:rPr>
          <w:rFonts w:hint="eastAsia"/>
          <w:b/>
          <w:bCs/>
          <w:szCs w:val="21"/>
        </w:rPr>
        <w:t>实验要求：</w:t>
      </w:r>
      <w:r>
        <w:rPr>
          <w:rFonts w:hint="eastAsia"/>
          <w:szCs w:val="21"/>
        </w:rPr>
        <w:t>能够运用亮蓝染色测定味蕾密度，或触觉单丝测定舌面或手指触觉，</w:t>
      </w:r>
      <w:r>
        <w:rPr>
          <w:rFonts w:ascii="宋体" w:hAnsi="宋体" w:hint="eastAsia"/>
          <w:szCs w:val="21"/>
        </w:rPr>
        <w:t>熟悉</w:t>
      </w:r>
      <w:r>
        <w:rPr>
          <w:rFonts w:hint="eastAsia"/>
          <w:szCs w:val="21"/>
        </w:rPr>
        <w:t>数据的处理与分析。能够结合实验结果分析</w:t>
      </w:r>
      <w:r w:rsidRPr="00121D97">
        <w:rPr>
          <w:rFonts w:ascii="宋体" w:hAnsi="宋体" w:hint="eastAsia"/>
          <w:szCs w:val="21"/>
        </w:rPr>
        <w:t>品评</w:t>
      </w:r>
      <w:r>
        <w:rPr>
          <w:rFonts w:ascii="宋体" w:hAnsi="宋体" w:hint="eastAsia"/>
          <w:szCs w:val="21"/>
        </w:rPr>
        <w:t>人</w:t>
      </w:r>
      <w:r w:rsidRPr="00121D97">
        <w:rPr>
          <w:rFonts w:ascii="宋体" w:hAnsi="宋体" w:hint="eastAsia"/>
          <w:szCs w:val="21"/>
        </w:rPr>
        <w:t>员的</w:t>
      </w:r>
      <w:r>
        <w:rPr>
          <w:rFonts w:ascii="宋体" w:hAnsi="宋体" w:hint="eastAsia"/>
          <w:szCs w:val="21"/>
        </w:rPr>
        <w:t>生</w:t>
      </w:r>
      <w:r w:rsidRPr="00121D97">
        <w:rPr>
          <w:rFonts w:ascii="宋体" w:hAnsi="宋体" w:hint="eastAsia"/>
          <w:szCs w:val="21"/>
        </w:rPr>
        <w:t>理</w:t>
      </w:r>
      <w:r>
        <w:rPr>
          <w:rFonts w:ascii="宋体" w:hAnsi="宋体" w:hint="eastAsia"/>
          <w:szCs w:val="21"/>
        </w:rPr>
        <w:t>状态</w:t>
      </w:r>
      <w:r w:rsidRPr="00121D97">
        <w:rPr>
          <w:rFonts w:ascii="宋体" w:hAnsi="宋体" w:hint="eastAsia"/>
          <w:szCs w:val="21"/>
        </w:rPr>
        <w:t>。</w:t>
      </w:r>
    </w:p>
    <w:p w14:paraId="2AD6BA36" w14:textId="77777777" w:rsidR="00873FCE" w:rsidRDefault="00873FCE" w:rsidP="00873FCE">
      <w:pPr>
        <w:spacing w:line="400" w:lineRule="exact"/>
        <w:ind w:firstLineChars="196" w:firstLine="413"/>
        <w:rPr>
          <w:rFonts w:ascii="宋体" w:hAnsi="宋体"/>
          <w:b/>
          <w:color w:val="000000"/>
          <w:szCs w:val="21"/>
        </w:rPr>
      </w:pPr>
      <w:r>
        <w:rPr>
          <w:rFonts w:ascii="宋体" w:hAnsi="宋体" w:hint="eastAsia"/>
          <w:b/>
          <w:color w:val="000000"/>
          <w:szCs w:val="21"/>
        </w:rPr>
        <w:t>实验</w:t>
      </w:r>
      <w:r>
        <w:rPr>
          <w:rFonts w:ascii="宋体" w:hAnsi="宋体"/>
          <w:b/>
          <w:color w:val="000000"/>
          <w:szCs w:val="21"/>
        </w:rPr>
        <w:t>2</w:t>
      </w:r>
      <w:r>
        <w:rPr>
          <w:rFonts w:ascii="宋体" w:hAnsi="宋体" w:hint="eastAsia"/>
          <w:b/>
          <w:color w:val="000000"/>
          <w:szCs w:val="21"/>
        </w:rPr>
        <w:t>：</w:t>
      </w:r>
      <w:r w:rsidRPr="00121D97">
        <w:rPr>
          <w:rFonts w:ascii="宋体" w:hAnsi="宋体" w:hint="eastAsia"/>
          <w:b/>
          <w:szCs w:val="21"/>
        </w:rPr>
        <w:t>感官的阈值的实验方法</w:t>
      </w:r>
    </w:p>
    <w:p w14:paraId="0AB27A8B" w14:textId="77777777" w:rsidR="00873FCE" w:rsidRDefault="00873FCE" w:rsidP="00873FCE">
      <w:pPr>
        <w:spacing w:line="400" w:lineRule="exact"/>
        <w:ind w:firstLineChars="200" w:firstLine="422"/>
        <w:rPr>
          <w:szCs w:val="21"/>
        </w:rPr>
      </w:pPr>
      <w:r>
        <w:rPr>
          <w:rFonts w:hint="eastAsia"/>
          <w:b/>
          <w:bCs/>
          <w:szCs w:val="21"/>
        </w:rPr>
        <w:t>实验目标：</w:t>
      </w:r>
      <w:r>
        <w:rPr>
          <w:rFonts w:hint="eastAsia"/>
          <w:szCs w:val="21"/>
        </w:rPr>
        <w:t>学习感官阈值的测定方法，比较品评人员的敏感性。</w:t>
      </w:r>
    </w:p>
    <w:p w14:paraId="7C13E090" w14:textId="77777777" w:rsidR="00873FCE" w:rsidRDefault="00873FCE" w:rsidP="00873FCE">
      <w:pPr>
        <w:spacing w:line="400" w:lineRule="exact"/>
        <w:ind w:firstLineChars="200" w:firstLine="422"/>
        <w:rPr>
          <w:szCs w:val="21"/>
        </w:rPr>
      </w:pPr>
      <w:r>
        <w:rPr>
          <w:rFonts w:hint="eastAsia"/>
          <w:b/>
          <w:bCs/>
          <w:szCs w:val="21"/>
        </w:rPr>
        <w:t>实验要求：</w:t>
      </w:r>
      <w:r>
        <w:rPr>
          <w:rFonts w:hint="eastAsia"/>
          <w:szCs w:val="21"/>
        </w:rPr>
        <w:t>掌握</w:t>
      </w:r>
      <w:r w:rsidRPr="00121D97">
        <w:rPr>
          <w:rFonts w:ascii="宋体" w:hAnsi="宋体" w:hint="eastAsia"/>
          <w:szCs w:val="21"/>
        </w:rPr>
        <w:t>最小变化法测定</w:t>
      </w:r>
      <w:r>
        <w:rPr>
          <w:rFonts w:hint="eastAsia"/>
          <w:szCs w:val="21"/>
        </w:rPr>
        <w:t>味觉或嗅觉</w:t>
      </w:r>
      <w:r w:rsidRPr="00121D97">
        <w:rPr>
          <w:rFonts w:ascii="宋体" w:hAnsi="宋体" w:hint="eastAsia"/>
          <w:szCs w:val="21"/>
        </w:rPr>
        <w:t>绝对阈值</w:t>
      </w:r>
      <w:r>
        <w:rPr>
          <w:rFonts w:ascii="宋体" w:hAnsi="宋体" w:hint="eastAsia"/>
          <w:szCs w:val="21"/>
        </w:rPr>
        <w:t>、</w:t>
      </w:r>
      <w:r w:rsidRPr="00121D97">
        <w:rPr>
          <w:rFonts w:ascii="宋体" w:hAnsi="宋体" w:hint="eastAsia"/>
          <w:szCs w:val="21"/>
        </w:rPr>
        <w:t>恒定刺激测定</w:t>
      </w:r>
      <w:r>
        <w:rPr>
          <w:rFonts w:ascii="宋体" w:hAnsi="宋体" w:hint="eastAsia"/>
          <w:szCs w:val="21"/>
        </w:rPr>
        <w:t>味觉</w:t>
      </w:r>
      <w:r w:rsidRPr="00121D97">
        <w:rPr>
          <w:rFonts w:ascii="宋体" w:hAnsi="宋体" w:hint="eastAsia"/>
          <w:szCs w:val="21"/>
        </w:rPr>
        <w:t>差别阈值</w:t>
      </w:r>
      <w:r>
        <w:rPr>
          <w:rFonts w:hint="eastAsia"/>
          <w:szCs w:val="21"/>
        </w:rPr>
        <w:t>的方法，以及绘图法的结果分析。掌握品评人员敏感能力的训练方法。</w:t>
      </w:r>
    </w:p>
    <w:p w14:paraId="219AEBC0" w14:textId="77777777" w:rsidR="00873FCE" w:rsidRDefault="00873FCE" w:rsidP="00873FCE">
      <w:pPr>
        <w:spacing w:line="400" w:lineRule="exact"/>
        <w:ind w:firstLineChars="196" w:firstLine="413"/>
        <w:rPr>
          <w:rFonts w:ascii="宋体" w:hAnsi="宋体"/>
          <w:b/>
          <w:color w:val="000000"/>
          <w:szCs w:val="21"/>
        </w:rPr>
      </w:pPr>
      <w:r>
        <w:rPr>
          <w:rFonts w:ascii="宋体" w:hAnsi="宋体" w:hint="eastAsia"/>
          <w:b/>
          <w:color w:val="000000"/>
          <w:szCs w:val="21"/>
        </w:rPr>
        <w:t>实验</w:t>
      </w:r>
      <w:r>
        <w:rPr>
          <w:rFonts w:ascii="宋体" w:hAnsi="宋体"/>
          <w:b/>
          <w:color w:val="000000"/>
          <w:szCs w:val="21"/>
        </w:rPr>
        <w:t>3</w:t>
      </w:r>
      <w:r>
        <w:rPr>
          <w:rFonts w:ascii="宋体" w:hAnsi="宋体" w:hint="eastAsia"/>
          <w:b/>
          <w:color w:val="000000"/>
          <w:szCs w:val="21"/>
        </w:rPr>
        <w:t>：</w:t>
      </w:r>
      <w:r w:rsidRPr="00121D97">
        <w:rPr>
          <w:rFonts w:ascii="宋体" w:hAnsi="宋体" w:hint="eastAsia"/>
          <w:b/>
          <w:szCs w:val="21"/>
        </w:rPr>
        <w:t>词汇的建立、评价、应用</w:t>
      </w:r>
      <w:r>
        <w:rPr>
          <w:rFonts w:ascii="宋体" w:hAnsi="宋体" w:hint="eastAsia"/>
          <w:b/>
          <w:szCs w:val="21"/>
        </w:rPr>
        <w:t>实验</w:t>
      </w:r>
    </w:p>
    <w:p w14:paraId="4F52ECE8" w14:textId="77777777" w:rsidR="00873FCE" w:rsidRDefault="00873FCE" w:rsidP="00873FCE">
      <w:pPr>
        <w:spacing w:line="400" w:lineRule="exact"/>
        <w:ind w:firstLineChars="200" w:firstLine="422"/>
        <w:rPr>
          <w:szCs w:val="21"/>
        </w:rPr>
      </w:pPr>
      <w:r>
        <w:rPr>
          <w:rFonts w:hint="eastAsia"/>
          <w:b/>
          <w:bCs/>
          <w:szCs w:val="21"/>
        </w:rPr>
        <w:t>实验目标：</w:t>
      </w:r>
      <w:r>
        <w:rPr>
          <w:rFonts w:hint="eastAsia"/>
          <w:szCs w:val="21"/>
        </w:rPr>
        <w:t>学习风味剖析、质地剖析、定量描述等实验方法。</w:t>
      </w:r>
    </w:p>
    <w:p w14:paraId="3B57570C" w14:textId="77777777" w:rsidR="00873FCE" w:rsidRDefault="00873FCE" w:rsidP="00873FCE">
      <w:pPr>
        <w:spacing w:line="400" w:lineRule="exact"/>
        <w:ind w:firstLineChars="200" w:firstLine="422"/>
        <w:rPr>
          <w:szCs w:val="21"/>
        </w:rPr>
      </w:pPr>
      <w:r>
        <w:rPr>
          <w:rFonts w:hint="eastAsia"/>
          <w:b/>
          <w:bCs/>
          <w:szCs w:val="21"/>
        </w:rPr>
        <w:t>实验要求：</w:t>
      </w:r>
      <w:r w:rsidRPr="00121D97">
        <w:rPr>
          <w:rFonts w:ascii="宋体" w:hAnsi="宋体" w:hint="eastAsia"/>
          <w:szCs w:val="21"/>
        </w:rPr>
        <w:t>选定某一类型的产品，</w:t>
      </w:r>
      <w:r>
        <w:rPr>
          <w:rFonts w:ascii="宋体" w:hAnsi="宋体" w:hint="eastAsia"/>
          <w:szCs w:val="21"/>
        </w:rPr>
        <w:t>掌握</w:t>
      </w:r>
      <w:r w:rsidRPr="00121D97">
        <w:rPr>
          <w:rFonts w:ascii="宋体" w:hAnsi="宋体" w:hint="eastAsia"/>
          <w:szCs w:val="21"/>
        </w:rPr>
        <w:t>风味与质地剖析实验的设计与组织管理，</w:t>
      </w:r>
      <w:r>
        <w:rPr>
          <w:rFonts w:ascii="宋体" w:hAnsi="宋体" w:hint="eastAsia"/>
          <w:szCs w:val="21"/>
        </w:rPr>
        <w:t>并对结果</w:t>
      </w:r>
      <w:r w:rsidRPr="00121D97">
        <w:rPr>
          <w:rFonts w:ascii="宋体" w:hAnsi="宋体" w:hint="eastAsia"/>
          <w:szCs w:val="21"/>
        </w:rPr>
        <w:t>进行适当的表述、解释。</w:t>
      </w:r>
      <w:r>
        <w:rPr>
          <w:rFonts w:ascii="宋体" w:hAnsi="宋体" w:hint="eastAsia"/>
          <w:szCs w:val="21"/>
        </w:rPr>
        <w:t>能够设计定量描述的实验场景，并结合实验结果</w:t>
      </w:r>
      <w:r>
        <w:rPr>
          <w:rFonts w:hint="eastAsia"/>
          <w:szCs w:val="21"/>
        </w:rPr>
        <w:t>对数据进行分析、解释。掌握品评人员描述能力的训练方法。</w:t>
      </w:r>
    </w:p>
    <w:p w14:paraId="20B34E3D" w14:textId="77777777" w:rsidR="00873FCE" w:rsidRDefault="00873FCE" w:rsidP="00873FCE">
      <w:pPr>
        <w:spacing w:line="400" w:lineRule="exact"/>
        <w:ind w:firstLineChars="196" w:firstLine="413"/>
        <w:rPr>
          <w:rFonts w:ascii="宋体" w:hAnsi="宋体"/>
          <w:b/>
          <w:color w:val="000000"/>
          <w:szCs w:val="21"/>
        </w:rPr>
      </w:pPr>
      <w:r>
        <w:rPr>
          <w:rFonts w:ascii="宋体" w:hAnsi="宋体" w:hint="eastAsia"/>
          <w:b/>
          <w:color w:val="000000"/>
          <w:szCs w:val="21"/>
        </w:rPr>
        <w:t>实验</w:t>
      </w:r>
      <w:r>
        <w:rPr>
          <w:rFonts w:ascii="宋体" w:hAnsi="宋体"/>
          <w:b/>
          <w:color w:val="000000"/>
          <w:szCs w:val="21"/>
        </w:rPr>
        <w:t>4</w:t>
      </w:r>
      <w:r>
        <w:rPr>
          <w:rFonts w:ascii="宋体" w:hAnsi="宋体" w:hint="eastAsia"/>
          <w:b/>
          <w:color w:val="000000"/>
          <w:szCs w:val="21"/>
        </w:rPr>
        <w:t>：</w:t>
      </w:r>
      <w:r w:rsidRPr="00121D97">
        <w:rPr>
          <w:rFonts w:ascii="宋体" w:hAnsi="宋体" w:hint="eastAsia"/>
          <w:b/>
          <w:szCs w:val="21"/>
        </w:rPr>
        <w:t>差别类方法实验</w:t>
      </w:r>
    </w:p>
    <w:p w14:paraId="19CD3CB3" w14:textId="77777777" w:rsidR="00873FCE" w:rsidRDefault="00873FCE" w:rsidP="00873FCE">
      <w:pPr>
        <w:spacing w:line="400" w:lineRule="exact"/>
        <w:ind w:firstLineChars="200" w:firstLine="422"/>
        <w:rPr>
          <w:szCs w:val="21"/>
        </w:rPr>
      </w:pPr>
      <w:r>
        <w:rPr>
          <w:rFonts w:hint="eastAsia"/>
          <w:b/>
          <w:bCs/>
          <w:szCs w:val="21"/>
        </w:rPr>
        <w:t>实验目标：</w:t>
      </w:r>
      <w:r>
        <w:rPr>
          <w:rFonts w:hint="eastAsia"/>
          <w:szCs w:val="21"/>
        </w:rPr>
        <w:t>学习</w:t>
      </w:r>
      <w:r w:rsidRPr="00121D97">
        <w:rPr>
          <w:rFonts w:ascii="宋体" w:hAnsi="宋体" w:hint="eastAsia"/>
          <w:szCs w:val="21"/>
        </w:rPr>
        <w:t>常见的差别品评实验方法</w:t>
      </w:r>
      <w:r>
        <w:rPr>
          <w:rFonts w:hint="eastAsia"/>
          <w:szCs w:val="21"/>
        </w:rPr>
        <w:t>，比较产品品质差异。</w:t>
      </w:r>
    </w:p>
    <w:p w14:paraId="719E5DE4" w14:textId="77777777" w:rsidR="00873FCE" w:rsidRDefault="00873FCE" w:rsidP="00873FCE">
      <w:pPr>
        <w:spacing w:line="400" w:lineRule="exact"/>
        <w:ind w:firstLineChars="200" w:firstLine="422"/>
        <w:rPr>
          <w:szCs w:val="21"/>
        </w:rPr>
      </w:pPr>
      <w:r>
        <w:rPr>
          <w:rFonts w:hint="eastAsia"/>
          <w:b/>
          <w:bCs/>
          <w:szCs w:val="21"/>
        </w:rPr>
        <w:t>实验要求：</w:t>
      </w:r>
      <w:r w:rsidRPr="00121D97">
        <w:rPr>
          <w:rFonts w:ascii="宋体" w:hAnsi="宋体" w:hint="eastAsia"/>
          <w:szCs w:val="21"/>
        </w:rPr>
        <w:t>掌握三点检验、排序法</w:t>
      </w:r>
      <w:r>
        <w:rPr>
          <w:rFonts w:ascii="宋体" w:hAnsi="宋体" w:hint="eastAsia"/>
          <w:szCs w:val="21"/>
        </w:rPr>
        <w:t>、</w:t>
      </w:r>
      <w:r w:rsidRPr="00121D97">
        <w:rPr>
          <w:rFonts w:ascii="宋体" w:hAnsi="宋体" w:hint="eastAsia"/>
          <w:szCs w:val="21"/>
        </w:rPr>
        <w:t>A非A法等常见的差别品评实验的设计与管理，熟悉相关的统计分析方法。</w:t>
      </w:r>
      <w:r>
        <w:rPr>
          <w:rFonts w:hint="eastAsia"/>
          <w:szCs w:val="21"/>
        </w:rPr>
        <w:t>掌握品评人员能力筛选的方法。</w:t>
      </w:r>
    </w:p>
    <w:p w14:paraId="6384DCE0" w14:textId="77777777" w:rsidR="00873FCE" w:rsidRDefault="00873FCE" w:rsidP="00873FCE">
      <w:pPr>
        <w:spacing w:line="400" w:lineRule="exact"/>
        <w:ind w:firstLineChars="196" w:firstLine="413"/>
        <w:rPr>
          <w:rFonts w:ascii="宋体" w:hAnsi="宋体"/>
          <w:b/>
          <w:color w:val="000000"/>
          <w:szCs w:val="21"/>
        </w:rPr>
      </w:pPr>
      <w:r>
        <w:rPr>
          <w:rFonts w:ascii="宋体" w:hAnsi="宋体" w:hint="eastAsia"/>
          <w:b/>
          <w:color w:val="000000"/>
          <w:szCs w:val="21"/>
        </w:rPr>
        <w:t>实验</w:t>
      </w:r>
      <w:r>
        <w:rPr>
          <w:rFonts w:ascii="宋体" w:hAnsi="宋体"/>
          <w:b/>
          <w:color w:val="000000"/>
          <w:szCs w:val="21"/>
        </w:rPr>
        <w:t>5</w:t>
      </w:r>
      <w:r>
        <w:rPr>
          <w:rFonts w:ascii="宋体" w:hAnsi="宋体" w:hint="eastAsia"/>
          <w:b/>
          <w:color w:val="000000"/>
          <w:szCs w:val="21"/>
        </w:rPr>
        <w:t>：</w:t>
      </w:r>
      <w:r w:rsidRPr="00121D97">
        <w:rPr>
          <w:rFonts w:ascii="宋体" w:hAnsi="宋体" w:hint="eastAsia"/>
          <w:b/>
          <w:szCs w:val="21"/>
        </w:rPr>
        <w:t>喜好评价方法</w:t>
      </w:r>
    </w:p>
    <w:p w14:paraId="7B1A70B0" w14:textId="77777777" w:rsidR="00873FCE" w:rsidRDefault="00873FCE" w:rsidP="00873FCE">
      <w:pPr>
        <w:spacing w:line="400" w:lineRule="exact"/>
        <w:ind w:firstLineChars="200" w:firstLine="422"/>
        <w:rPr>
          <w:szCs w:val="21"/>
        </w:rPr>
      </w:pPr>
      <w:r>
        <w:rPr>
          <w:rFonts w:hint="eastAsia"/>
          <w:b/>
          <w:bCs/>
          <w:szCs w:val="21"/>
        </w:rPr>
        <w:t>实验目标：</w:t>
      </w:r>
      <w:r>
        <w:rPr>
          <w:rFonts w:hint="eastAsia"/>
          <w:szCs w:val="21"/>
        </w:rPr>
        <w:t>学习</w:t>
      </w:r>
      <w:r w:rsidRPr="00121D97">
        <w:rPr>
          <w:rFonts w:ascii="宋体" w:hAnsi="宋体" w:hint="eastAsia"/>
          <w:szCs w:val="21"/>
        </w:rPr>
        <w:t>常见的</w:t>
      </w:r>
      <w:r>
        <w:rPr>
          <w:rFonts w:ascii="宋体" w:hAnsi="宋体" w:hint="eastAsia"/>
          <w:szCs w:val="21"/>
        </w:rPr>
        <w:t>喜好</w:t>
      </w:r>
      <w:r w:rsidRPr="00121D97">
        <w:rPr>
          <w:rFonts w:ascii="宋体" w:hAnsi="宋体" w:hint="eastAsia"/>
          <w:szCs w:val="21"/>
        </w:rPr>
        <w:t>品评实验方法</w:t>
      </w:r>
      <w:r>
        <w:rPr>
          <w:rFonts w:hint="eastAsia"/>
          <w:szCs w:val="21"/>
        </w:rPr>
        <w:t>，比较产品消费差异。</w:t>
      </w:r>
    </w:p>
    <w:p w14:paraId="4061FEAF" w14:textId="77777777" w:rsidR="00873FCE" w:rsidRDefault="00873FCE" w:rsidP="00873FCE">
      <w:pPr>
        <w:spacing w:line="400" w:lineRule="exact"/>
        <w:ind w:firstLineChars="200" w:firstLine="422"/>
        <w:rPr>
          <w:szCs w:val="21"/>
        </w:rPr>
      </w:pPr>
      <w:r>
        <w:rPr>
          <w:rFonts w:hint="eastAsia"/>
          <w:b/>
          <w:bCs/>
          <w:szCs w:val="21"/>
        </w:rPr>
        <w:t>实验要求：</w:t>
      </w:r>
      <w:r w:rsidRPr="00121D97">
        <w:rPr>
          <w:rFonts w:ascii="宋体" w:hAnsi="宋体" w:hint="eastAsia"/>
          <w:szCs w:val="21"/>
        </w:rPr>
        <w:t>掌握成对法、排序法或标度法等常见的</w:t>
      </w:r>
      <w:r>
        <w:rPr>
          <w:rFonts w:ascii="宋体" w:hAnsi="宋体" w:hint="eastAsia"/>
          <w:szCs w:val="21"/>
        </w:rPr>
        <w:t>喜好</w:t>
      </w:r>
      <w:r w:rsidRPr="00121D97">
        <w:rPr>
          <w:rFonts w:ascii="宋体" w:hAnsi="宋体" w:hint="eastAsia"/>
          <w:szCs w:val="21"/>
        </w:rPr>
        <w:t>品评实验的设计与管理，</w:t>
      </w:r>
      <w:r>
        <w:rPr>
          <w:rFonts w:ascii="宋体" w:hAnsi="宋体" w:hint="eastAsia"/>
          <w:szCs w:val="21"/>
        </w:rPr>
        <w:t>能够选择数据分析方法，优化</w:t>
      </w:r>
      <w:r>
        <w:rPr>
          <w:rFonts w:hint="eastAsia"/>
          <w:szCs w:val="21"/>
        </w:rPr>
        <w:t>产品设计。</w:t>
      </w:r>
    </w:p>
    <w:p w14:paraId="0A744509" w14:textId="77777777" w:rsidR="00873FCE" w:rsidRDefault="00873FCE" w:rsidP="00873FCE">
      <w:pPr>
        <w:spacing w:line="400" w:lineRule="exact"/>
        <w:ind w:firstLineChars="196" w:firstLine="413"/>
        <w:rPr>
          <w:rFonts w:ascii="宋体" w:hAnsi="宋体"/>
          <w:b/>
          <w:color w:val="000000"/>
          <w:szCs w:val="21"/>
        </w:rPr>
      </w:pPr>
      <w:r>
        <w:rPr>
          <w:rFonts w:ascii="宋体" w:hAnsi="宋体" w:hint="eastAsia"/>
          <w:b/>
          <w:color w:val="000000"/>
          <w:szCs w:val="21"/>
        </w:rPr>
        <w:t>实验</w:t>
      </w:r>
      <w:r>
        <w:rPr>
          <w:rFonts w:ascii="宋体" w:hAnsi="宋体"/>
          <w:b/>
          <w:color w:val="000000"/>
          <w:szCs w:val="21"/>
        </w:rPr>
        <w:t>6</w:t>
      </w:r>
      <w:r>
        <w:rPr>
          <w:rFonts w:ascii="宋体" w:hAnsi="宋体" w:hint="eastAsia"/>
          <w:b/>
          <w:color w:val="000000"/>
          <w:szCs w:val="21"/>
        </w:rPr>
        <w:t>：产品</w:t>
      </w:r>
      <w:r w:rsidRPr="00121D97">
        <w:rPr>
          <w:rFonts w:ascii="宋体" w:hAnsi="宋体" w:hint="eastAsia"/>
          <w:b/>
          <w:szCs w:val="21"/>
        </w:rPr>
        <w:t>综合评价及应用</w:t>
      </w:r>
    </w:p>
    <w:p w14:paraId="29892C5C" w14:textId="77777777" w:rsidR="00873FCE" w:rsidRDefault="00873FCE" w:rsidP="00873FCE">
      <w:pPr>
        <w:spacing w:line="400" w:lineRule="exact"/>
        <w:ind w:firstLineChars="200" w:firstLine="422"/>
        <w:rPr>
          <w:szCs w:val="21"/>
        </w:rPr>
      </w:pPr>
      <w:r>
        <w:rPr>
          <w:rFonts w:hint="eastAsia"/>
          <w:b/>
          <w:bCs/>
          <w:szCs w:val="21"/>
        </w:rPr>
        <w:t>实验目标：</w:t>
      </w:r>
      <w:r>
        <w:rPr>
          <w:rFonts w:hint="eastAsia"/>
          <w:szCs w:val="21"/>
        </w:rPr>
        <w:t>能够综合应用两种及以上的实验方法对某产品进行感官设计与分析。</w:t>
      </w:r>
    </w:p>
    <w:p w14:paraId="0E7780D8" w14:textId="77777777" w:rsidR="00873FCE" w:rsidRDefault="00873FCE" w:rsidP="00873FCE">
      <w:pPr>
        <w:spacing w:line="400" w:lineRule="exact"/>
        <w:ind w:firstLineChars="200" w:firstLine="422"/>
        <w:rPr>
          <w:szCs w:val="21"/>
        </w:rPr>
      </w:pPr>
      <w:r>
        <w:rPr>
          <w:rFonts w:hint="eastAsia"/>
          <w:b/>
          <w:bCs/>
          <w:szCs w:val="21"/>
        </w:rPr>
        <w:t>实验要求：</w:t>
      </w:r>
      <w:r w:rsidRPr="00121D97">
        <w:rPr>
          <w:rFonts w:ascii="宋体" w:hAnsi="宋体" w:hint="eastAsia"/>
          <w:szCs w:val="21"/>
        </w:rPr>
        <w:t>掌握对某类型产品（如液体、固体等）进行感官品评的设计、组织、管理、结果分析与讨论，</w:t>
      </w:r>
      <w:r>
        <w:rPr>
          <w:rFonts w:ascii="宋体" w:hAnsi="宋体" w:hint="eastAsia"/>
          <w:szCs w:val="21"/>
        </w:rPr>
        <w:t>能够运用</w:t>
      </w:r>
      <w:r w:rsidRPr="00121D97">
        <w:rPr>
          <w:rFonts w:ascii="宋体" w:hAnsi="宋体" w:hint="eastAsia"/>
          <w:szCs w:val="21"/>
        </w:rPr>
        <w:t>网络</w:t>
      </w:r>
      <w:r>
        <w:rPr>
          <w:rFonts w:ascii="宋体" w:hAnsi="宋体" w:hint="eastAsia"/>
          <w:szCs w:val="21"/>
        </w:rPr>
        <w:t>提高</w:t>
      </w:r>
      <w:r w:rsidRPr="00121D97">
        <w:rPr>
          <w:rFonts w:ascii="宋体" w:hAnsi="宋体" w:hint="eastAsia"/>
          <w:szCs w:val="21"/>
        </w:rPr>
        <w:t>感官品评</w:t>
      </w:r>
      <w:r>
        <w:rPr>
          <w:rFonts w:ascii="宋体" w:hAnsi="宋体" w:hint="eastAsia"/>
          <w:szCs w:val="21"/>
        </w:rPr>
        <w:t>数据收集效率，提升</w:t>
      </w:r>
      <w:r w:rsidRPr="00121D97">
        <w:rPr>
          <w:rFonts w:ascii="宋体" w:hAnsi="宋体" w:hint="eastAsia"/>
          <w:szCs w:val="21"/>
        </w:rPr>
        <w:t>综合实验技术能力。</w:t>
      </w:r>
    </w:p>
    <w:p w14:paraId="7024FF0C" w14:textId="77777777" w:rsidR="00951D5F" w:rsidRDefault="00951D5F" w:rsidP="005E0BA0">
      <w:pPr>
        <w:spacing w:line="360" w:lineRule="auto"/>
        <w:rPr>
          <w:rFonts w:ascii="宋体"/>
          <w:b/>
          <w:szCs w:val="21"/>
        </w:rPr>
      </w:pPr>
      <w:r>
        <w:rPr>
          <w:rFonts w:ascii="宋体" w:hAnsi="宋体" w:hint="eastAsia"/>
          <w:b/>
          <w:sz w:val="24"/>
        </w:rPr>
        <w:t>八、</w:t>
      </w:r>
      <w:r w:rsidRPr="00690603">
        <w:rPr>
          <w:rFonts w:ascii="宋体" w:hAnsi="宋体" w:hint="eastAsia"/>
          <w:b/>
          <w:sz w:val="24"/>
        </w:rPr>
        <w:t>教学方法与手段</w:t>
      </w:r>
    </w:p>
    <w:p w14:paraId="674134EC" w14:textId="52AC55DF" w:rsidR="00E66E73" w:rsidRPr="00497EAC" w:rsidRDefault="00E66E73" w:rsidP="00E66E73">
      <w:pPr>
        <w:spacing w:line="360" w:lineRule="auto"/>
        <w:ind w:firstLineChars="200" w:firstLine="420"/>
        <w:rPr>
          <w:b/>
          <w:sz w:val="24"/>
        </w:rPr>
      </w:pPr>
      <w:r w:rsidRPr="00603D34">
        <w:rPr>
          <w:szCs w:val="21"/>
        </w:rPr>
        <w:t>以</w:t>
      </w:r>
      <w:r>
        <w:rPr>
          <w:rFonts w:hint="eastAsia"/>
          <w:szCs w:val="21"/>
        </w:rPr>
        <w:t>线上线下课堂</w:t>
      </w:r>
      <w:r w:rsidRPr="00603D34">
        <w:rPr>
          <w:szCs w:val="21"/>
        </w:rPr>
        <w:t>理论教学为主，</w:t>
      </w:r>
      <w:r>
        <w:rPr>
          <w:rFonts w:hint="eastAsia"/>
          <w:szCs w:val="21"/>
        </w:rPr>
        <w:t>结合学生分组式主题实验教学</w:t>
      </w:r>
      <w:r w:rsidRPr="00603D34">
        <w:rPr>
          <w:szCs w:val="21"/>
        </w:rPr>
        <w:t>。</w:t>
      </w:r>
    </w:p>
    <w:p w14:paraId="401C98DB" w14:textId="77777777" w:rsidR="00951D5F" w:rsidRDefault="00951D5F" w:rsidP="005E0BA0">
      <w:pPr>
        <w:spacing w:line="360" w:lineRule="auto"/>
        <w:rPr>
          <w:rFonts w:ascii="宋体"/>
          <w:szCs w:val="21"/>
        </w:rPr>
      </w:pPr>
      <w:r>
        <w:rPr>
          <w:rFonts w:ascii="宋体" w:hAnsi="宋体" w:hint="eastAsia"/>
          <w:b/>
          <w:sz w:val="24"/>
        </w:rPr>
        <w:t>九、考核方式及成绩评定</w:t>
      </w:r>
    </w:p>
    <w:p w14:paraId="2420DED4" w14:textId="5B5B2BF9" w:rsidR="00951D5F" w:rsidRDefault="00951D5F" w:rsidP="000A2BCD">
      <w:pPr>
        <w:spacing w:line="360" w:lineRule="auto"/>
        <w:rPr>
          <w:rFonts w:ascii="宋体"/>
          <w:szCs w:val="21"/>
        </w:rPr>
      </w:pPr>
      <w:r>
        <w:rPr>
          <w:rFonts w:ascii="宋体" w:hAnsi="宋体"/>
          <w:szCs w:val="21"/>
        </w:rPr>
        <w:lastRenderedPageBreak/>
        <w:t xml:space="preserve">    </w:t>
      </w:r>
      <w:r>
        <w:rPr>
          <w:rFonts w:ascii="宋体" w:hAnsi="宋体" w:hint="eastAsia"/>
          <w:b/>
          <w:szCs w:val="21"/>
        </w:rPr>
        <w:t>考核方式</w:t>
      </w:r>
      <w:r>
        <w:rPr>
          <w:rFonts w:ascii="宋体" w:hAnsi="宋体" w:hint="eastAsia"/>
          <w:szCs w:val="21"/>
        </w:rPr>
        <w:t>：</w:t>
      </w:r>
      <w:r w:rsidR="000A2BCD" w:rsidRPr="000A2BCD">
        <w:rPr>
          <w:rFonts w:ascii="宋体" w:hAnsi="宋体" w:hint="eastAsia"/>
          <w:szCs w:val="21"/>
        </w:rPr>
        <w:t>平时10%：线上任务完成情况</w:t>
      </w:r>
      <w:r w:rsidR="000A2BCD">
        <w:rPr>
          <w:rFonts w:ascii="宋体" w:hAnsi="宋体" w:hint="eastAsia"/>
          <w:szCs w:val="21"/>
        </w:rPr>
        <w:t>；</w:t>
      </w:r>
      <w:r w:rsidR="000A2BCD" w:rsidRPr="000A2BCD">
        <w:rPr>
          <w:rFonts w:ascii="宋体" w:hAnsi="宋体" w:hint="eastAsia"/>
          <w:szCs w:val="21"/>
        </w:rPr>
        <w:t>期中20%：作业3次的平均分</w:t>
      </w:r>
      <w:r w:rsidR="000A2BCD">
        <w:rPr>
          <w:rFonts w:ascii="宋体" w:hAnsi="宋体" w:hint="eastAsia"/>
          <w:szCs w:val="21"/>
        </w:rPr>
        <w:t>；</w:t>
      </w:r>
      <w:r w:rsidR="000A2BCD" w:rsidRPr="000A2BCD">
        <w:rPr>
          <w:rFonts w:ascii="宋体" w:hAnsi="宋体" w:hint="eastAsia"/>
          <w:szCs w:val="21"/>
        </w:rPr>
        <w:t>实验30%：实验报告成绩</w:t>
      </w:r>
      <w:r w:rsidR="000A2BCD">
        <w:rPr>
          <w:rFonts w:ascii="宋体" w:hAnsi="宋体" w:hint="eastAsia"/>
          <w:szCs w:val="21"/>
        </w:rPr>
        <w:t>；</w:t>
      </w:r>
      <w:r w:rsidR="000A2BCD" w:rsidRPr="000A2BCD">
        <w:rPr>
          <w:rFonts w:ascii="宋体" w:hAnsi="宋体" w:hint="eastAsia"/>
          <w:szCs w:val="21"/>
        </w:rPr>
        <w:t>期末40%：线上测试的综合成绩</w:t>
      </w:r>
      <w:r w:rsidR="000A2BCD">
        <w:rPr>
          <w:rFonts w:ascii="宋体" w:hAnsi="宋体" w:hint="eastAsia"/>
          <w:szCs w:val="21"/>
        </w:rPr>
        <w:t>。</w:t>
      </w:r>
    </w:p>
    <w:p w14:paraId="1C11399E" w14:textId="77777777" w:rsidR="00951D5F" w:rsidRDefault="00951D5F" w:rsidP="005E0BA0">
      <w:pPr>
        <w:spacing w:line="360" w:lineRule="auto"/>
        <w:ind w:left="1680" w:hangingChars="800" w:hanging="1680"/>
        <w:rPr>
          <w:rFonts w:ascii="宋体"/>
          <w:szCs w:val="21"/>
        </w:rPr>
      </w:pPr>
      <w:r>
        <w:rPr>
          <w:rFonts w:ascii="宋体" w:hAnsi="宋体"/>
          <w:szCs w:val="21"/>
        </w:rPr>
        <w:t xml:space="preserve">    </w:t>
      </w:r>
      <w:r>
        <w:rPr>
          <w:rFonts w:ascii="宋体" w:hAnsi="宋体" w:hint="eastAsia"/>
          <w:b/>
          <w:szCs w:val="21"/>
        </w:rPr>
        <w:t>成绩评定标准</w:t>
      </w:r>
      <w:r>
        <w:rPr>
          <w:rFonts w:ascii="宋体" w:hAnsi="宋体"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4"/>
        <w:gridCol w:w="1128"/>
        <w:gridCol w:w="1273"/>
        <w:gridCol w:w="1274"/>
        <w:gridCol w:w="1273"/>
        <w:gridCol w:w="1274"/>
      </w:tblGrid>
      <w:tr w:rsidR="000A2BCD" w14:paraId="67F751EC" w14:textId="77777777" w:rsidTr="00DD752A">
        <w:trPr>
          <w:trHeight w:val="152"/>
        </w:trPr>
        <w:tc>
          <w:tcPr>
            <w:tcW w:w="2376" w:type="dxa"/>
            <w:vMerge w:val="restart"/>
            <w:shd w:val="pct5" w:color="auto" w:fill="FFFFFF"/>
            <w:vAlign w:val="center"/>
          </w:tcPr>
          <w:p w14:paraId="7012D4BD" w14:textId="77777777" w:rsidR="000A2BCD" w:rsidRDefault="000A2BCD" w:rsidP="00DD752A">
            <w:pPr>
              <w:spacing w:line="400" w:lineRule="exact"/>
              <w:jc w:val="center"/>
              <w:rPr>
                <w:rFonts w:ascii="宋体" w:hAnsi="宋体"/>
                <w:szCs w:val="21"/>
              </w:rPr>
            </w:pPr>
            <w:r>
              <w:rPr>
                <w:rFonts w:ascii="宋体" w:hAnsi="宋体" w:hint="eastAsia"/>
                <w:szCs w:val="21"/>
              </w:rPr>
              <w:t>课程目标</w:t>
            </w:r>
          </w:p>
        </w:tc>
        <w:tc>
          <w:tcPr>
            <w:tcW w:w="1276" w:type="dxa"/>
            <w:vMerge w:val="restart"/>
            <w:shd w:val="pct5" w:color="auto" w:fill="FFFFFF"/>
          </w:tcPr>
          <w:p w14:paraId="1D784482" w14:textId="77777777" w:rsidR="000A2BCD" w:rsidRDefault="000A2BCD" w:rsidP="00DD752A">
            <w:pPr>
              <w:spacing w:line="400" w:lineRule="exact"/>
              <w:jc w:val="center"/>
              <w:rPr>
                <w:rFonts w:ascii="宋体" w:hAnsi="宋体"/>
                <w:szCs w:val="21"/>
              </w:rPr>
            </w:pPr>
            <w:r>
              <w:rPr>
                <w:rFonts w:ascii="宋体" w:hAnsi="宋体" w:hint="eastAsia"/>
                <w:szCs w:val="21"/>
              </w:rPr>
              <w:t>考核形式与要求</w:t>
            </w:r>
          </w:p>
        </w:tc>
        <w:tc>
          <w:tcPr>
            <w:tcW w:w="5634" w:type="dxa"/>
            <w:gridSpan w:val="4"/>
            <w:shd w:val="pct5" w:color="auto" w:fill="FFFFFF"/>
          </w:tcPr>
          <w:p w14:paraId="29E8EDCB" w14:textId="77777777" w:rsidR="000A2BCD" w:rsidRDefault="000A2BCD" w:rsidP="00DD752A">
            <w:pPr>
              <w:ind w:right="17"/>
              <w:jc w:val="center"/>
              <w:rPr>
                <w:rFonts w:ascii="宋体" w:hAnsi="宋体"/>
                <w:szCs w:val="21"/>
              </w:rPr>
            </w:pPr>
            <w:r>
              <w:rPr>
                <w:rFonts w:ascii="宋体" w:hAnsi="宋体" w:hint="eastAsia"/>
                <w:szCs w:val="21"/>
              </w:rPr>
              <w:t>评分标准</w:t>
            </w:r>
          </w:p>
        </w:tc>
      </w:tr>
      <w:tr w:rsidR="000A2BCD" w14:paraId="3B160A88" w14:textId="77777777" w:rsidTr="00DD752A">
        <w:trPr>
          <w:trHeight w:val="172"/>
        </w:trPr>
        <w:tc>
          <w:tcPr>
            <w:tcW w:w="2376" w:type="dxa"/>
            <w:vMerge/>
            <w:shd w:val="pct5" w:color="auto" w:fill="FFFFFF"/>
          </w:tcPr>
          <w:p w14:paraId="160EA806" w14:textId="77777777" w:rsidR="000A2BCD" w:rsidRDefault="000A2BCD" w:rsidP="00DD752A">
            <w:pPr>
              <w:spacing w:line="400" w:lineRule="exact"/>
              <w:ind w:right="1320"/>
              <w:rPr>
                <w:rFonts w:ascii="宋体" w:hAnsi="宋体"/>
                <w:szCs w:val="21"/>
              </w:rPr>
            </w:pPr>
          </w:p>
        </w:tc>
        <w:tc>
          <w:tcPr>
            <w:tcW w:w="1276" w:type="dxa"/>
            <w:vMerge/>
            <w:shd w:val="pct5" w:color="auto" w:fill="FFFFFF"/>
          </w:tcPr>
          <w:p w14:paraId="4B50A720" w14:textId="77777777" w:rsidR="000A2BCD" w:rsidRDefault="000A2BCD" w:rsidP="00DD752A">
            <w:pPr>
              <w:spacing w:line="400" w:lineRule="exact"/>
              <w:ind w:right="1320"/>
              <w:rPr>
                <w:rFonts w:ascii="宋体" w:hAnsi="宋体"/>
                <w:szCs w:val="21"/>
              </w:rPr>
            </w:pPr>
          </w:p>
        </w:tc>
        <w:tc>
          <w:tcPr>
            <w:tcW w:w="2817" w:type="dxa"/>
            <w:gridSpan w:val="2"/>
            <w:shd w:val="pct5" w:color="auto" w:fill="FFFFFF"/>
          </w:tcPr>
          <w:p w14:paraId="70285242" w14:textId="77777777" w:rsidR="000A2BCD" w:rsidRDefault="000A2BCD" w:rsidP="00DD752A">
            <w:pPr>
              <w:jc w:val="center"/>
              <w:rPr>
                <w:rFonts w:ascii="宋体" w:hAnsi="宋体"/>
                <w:szCs w:val="21"/>
              </w:rPr>
            </w:pPr>
            <w:r>
              <w:rPr>
                <w:rFonts w:ascii="宋体" w:hAnsi="宋体" w:hint="eastAsia"/>
                <w:szCs w:val="21"/>
              </w:rPr>
              <w:t>高于期望</w:t>
            </w:r>
          </w:p>
        </w:tc>
        <w:tc>
          <w:tcPr>
            <w:tcW w:w="1408" w:type="dxa"/>
            <w:shd w:val="pct5" w:color="auto" w:fill="FFFFFF"/>
          </w:tcPr>
          <w:p w14:paraId="55E8B3CC" w14:textId="77777777" w:rsidR="000A2BCD" w:rsidRDefault="000A2BCD" w:rsidP="00DD752A">
            <w:pPr>
              <w:jc w:val="center"/>
              <w:rPr>
                <w:rFonts w:ascii="宋体" w:hAnsi="宋体"/>
                <w:szCs w:val="21"/>
              </w:rPr>
            </w:pPr>
            <w:r>
              <w:rPr>
                <w:rFonts w:ascii="宋体" w:hAnsi="宋体" w:hint="eastAsia"/>
                <w:szCs w:val="21"/>
              </w:rPr>
              <w:t>达到期望</w:t>
            </w:r>
          </w:p>
        </w:tc>
        <w:tc>
          <w:tcPr>
            <w:tcW w:w="1409" w:type="dxa"/>
            <w:shd w:val="pct5" w:color="auto" w:fill="FFFFFF"/>
          </w:tcPr>
          <w:p w14:paraId="5B4682D5" w14:textId="77777777" w:rsidR="000A2BCD" w:rsidRDefault="000A2BCD" w:rsidP="00DD752A">
            <w:pPr>
              <w:ind w:right="1"/>
              <w:jc w:val="center"/>
              <w:rPr>
                <w:rFonts w:ascii="宋体" w:hAnsi="宋体"/>
                <w:szCs w:val="21"/>
              </w:rPr>
            </w:pPr>
            <w:r>
              <w:rPr>
                <w:rFonts w:ascii="宋体" w:hAnsi="宋体" w:hint="eastAsia"/>
                <w:szCs w:val="21"/>
              </w:rPr>
              <w:t>低于期望</w:t>
            </w:r>
          </w:p>
        </w:tc>
      </w:tr>
      <w:tr w:rsidR="000A2BCD" w14:paraId="56BF6463" w14:textId="77777777" w:rsidTr="00DD752A">
        <w:trPr>
          <w:trHeight w:val="56"/>
        </w:trPr>
        <w:tc>
          <w:tcPr>
            <w:tcW w:w="2376" w:type="dxa"/>
            <w:vMerge/>
            <w:shd w:val="pct5" w:color="auto" w:fill="FFFFFF"/>
          </w:tcPr>
          <w:p w14:paraId="579EE57C" w14:textId="77777777" w:rsidR="000A2BCD" w:rsidRDefault="000A2BCD" w:rsidP="00DD752A">
            <w:pPr>
              <w:spacing w:line="400" w:lineRule="exact"/>
              <w:ind w:right="1320"/>
              <w:rPr>
                <w:rFonts w:ascii="宋体" w:hAnsi="宋体"/>
                <w:szCs w:val="21"/>
              </w:rPr>
            </w:pPr>
          </w:p>
        </w:tc>
        <w:tc>
          <w:tcPr>
            <w:tcW w:w="1276" w:type="dxa"/>
            <w:vMerge/>
            <w:shd w:val="pct5" w:color="auto" w:fill="FFFFFF"/>
          </w:tcPr>
          <w:p w14:paraId="05D6BD56" w14:textId="77777777" w:rsidR="000A2BCD" w:rsidRDefault="000A2BCD" w:rsidP="00DD752A">
            <w:pPr>
              <w:spacing w:line="400" w:lineRule="exact"/>
              <w:ind w:right="1320"/>
              <w:rPr>
                <w:rFonts w:ascii="宋体" w:hAnsi="宋体"/>
                <w:szCs w:val="21"/>
              </w:rPr>
            </w:pPr>
          </w:p>
        </w:tc>
        <w:tc>
          <w:tcPr>
            <w:tcW w:w="1408" w:type="dxa"/>
            <w:shd w:val="pct5" w:color="auto" w:fill="FFFFFF"/>
          </w:tcPr>
          <w:p w14:paraId="1A2A4650" w14:textId="77777777" w:rsidR="000A2BCD" w:rsidRDefault="000A2BCD" w:rsidP="00DD752A">
            <w:pPr>
              <w:jc w:val="center"/>
              <w:rPr>
                <w:rFonts w:ascii="宋体" w:hAnsi="宋体"/>
                <w:szCs w:val="21"/>
              </w:rPr>
            </w:pPr>
            <w:r>
              <w:rPr>
                <w:rFonts w:ascii="宋体" w:hAnsi="宋体" w:hint="eastAsia"/>
                <w:szCs w:val="21"/>
              </w:rPr>
              <w:t>优秀</w:t>
            </w:r>
          </w:p>
        </w:tc>
        <w:tc>
          <w:tcPr>
            <w:tcW w:w="1409" w:type="dxa"/>
            <w:shd w:val="pct5" w:color="auto" w:fill="FFFFFF"/>
          </w:tcPr>
          <w:p w14:paraId="62D83C22" w14:textId="77777777" w:rsidR="000A2BCD" w:rsidRDefault="000A2BCD" w:rsidP="00DD752A">
            <w:pPr>
              <w:jc w:val="center"/>
              <w:rPr>
                <w:rFonts w:ascii="宋体" w:hAnsi="宋体"/>
                <w:szCs w:val="21"/>
              </w:rPr>
            </w:pPr>
            <w:r>
              <w:rPr>
                <w:rFonts w:ascii="宋体" w:hAnsi="宋体" w:hint="eastAsia"/>
                <w:szCs w:val="21"/>
              </w:rPr>
              <w:t>良好</w:t>
            </w:r>
          </w:p>
        </w:tc>
        <w:tc>
          <w:tcPr>
            <w:tcW w:w="1408" w:type="dxa"/>
            <w:shd w:val="pct5" w:color="auto" w:fill="FFFFFF"/>
          </w:tcPr>
          <w:p w14:paraId="1C87D2B9" w14:textId="77777777" w:rsidR="000A2BCD" w:rsidRDefault="000A2BCD" w:rsidP="00DD752A">
            <w:pPr>
              <w:jc w:val="center"/>
              <w:rPr>
                <w:rFonts w:ascii="宋体" w:hAnsi="宋体"/>
                <w:szCs w:val="21"/>
              </w:rPr>
            </w:pPr>
            <w:r>
              <w:rPr>
                <w:rFonts w:ascii="宋体" w:hAnsi="宋体" w:hint="eastAsia"/>
                <w:szCs w:val="21"/>
              </w:rPr>
              <w:t>合格</w:t>
            </w:r>
          </w:p>
        </w:tc>
        <w:tc>
          <w:tcPr>
            <w:tcW w:w="1409" w:type="dxa"/>
            <w:shd w:val="pct5" w:color="auto" w:fill="FFFFFF"/>
          </w:tcPr>
          <w:p w14:paraId="21ABCC0A" w14:textId="77777777" w:rsidR="000A2BCD" w:rsidRDefault="000A2BCD" w:rsidP="00DD752A">
            <w:pPr>
              <w:jc w:val="center"/>
              <w:rPr>
                <w:rFonts w:ascii="宋体" w:hAnsi="宋体"/>
                <w:szCs w:val="21"/>
              </w:rPr>
            </w:pPr>
            <w:r>
              <w:rPr>
                <w:rFonts w:ascii="宋体" w:hAnsi="宋体" w:hint="eastAsia"/>
                <w:szCs w:val="21"/>
              </w:rPr>
              <w:t>不合格</w:t>
            </w:r>
          </w:p>
        </w:tc>
      </w:tr>
      <w:tr w:rsidR="000A2BCD" w:rsidRPr="00706654" w14:paraId="506F24DD" w14:textId="77777777" w:rsidTr="00DD752A">
        <w:trPr>
          <w:trHeight w:val="619"/>
        </w:trPr>
        <w:tc>
          <w:tcPr>
            <w:tcW w:w="2376" w:type="dxa"/>
            <w:vMerge w:val="restart"/>
            <w:vAlign w:val="center"/>
          </w:tcPr>
          <w:p w14:paraId="077B121E" w14:textId="77777777" w:rsidR="000A2BCD" w:rsidRPr="003A35C7" w:rsidRDefault="000A2BCD" w:rsidP="00DD752A">
            <w:pPr>
              <w:spacing w:line="240" w:lineRule="exact"/>
              <w:rPr>
                <w:rFonts w:ascii="宋体" w:hAnsi="宋体"/>
                <w:bCs/>
                <w:szCs w:val="21"/>
              </w:rPr>
            </w:pPr>
            <w:r w:rsidRPr="003A35C7">
              <w:rPr>
                <w:rFonts w:ascii="宋体" w:hAnsi="宋体" w:hint="eastAsia"/>
                <w:bCs/>
                <w:szCs w:val="21"/>
              </w:rPr>
              <w:t>目标1：能够应用心理、统计等方面的基本知识，通过建立食品产品品质评价、消费行为的相关模型，对形成的感官相关工程问题有深刻理解，增进对人民生活的“获得感、幸福感”的价值认知。</w:t>
            </w:r>
          </w:p>
        </w:tc>
        <w:tc>
          <w:tcPr>
            <w:tcW w:w="1276" w:type="dxa"/>
            <w:vAlign w:val="center"/>
          </w:tcPr>
          <w:p w14:paraId="1772CECF" w14:textId="77777777" w:rsidR="000A2BCD" w:rsidRPr="00706654" w:rsidRDefault="000A2BCD" w:rsidP="00DD752A">
            <w:pPr>
              <w:spacing w:line="240" w:lineRule="exact"/>
              <w:rPr>
                <w:rFonts w:ascii="宋体" w:hAnsi="宋体"/>
                <w:bCs/>
                <w:szCs w:val="21"/>
              </w:rPr>
            </w:pPr>
            <w:r w:rsidRPr="00706654">
              <w:rPr>
                <w:rFonts w:ascii="宋体" w:hAnsi="宋体" w:hint="eastAsia"/>
                <w:bCs/>
                <w:szCs w:val="21"/>
              </w:rPr>
              <w:t>平时作业1</w:t>
            </w:r>
          </w:p>
        </w:tc>
        <w:tc>
          <w:tcPr>
            <w:tcW w:w="1408" w:type="dxa"/>
          </w:tcPr>
          <w:p w14:paraId="2A74A0BC" w14:textId="77777777" w:rsidR="000A2BCD" w:rsidRPr="00706654" w:rsidRDefault="000A2BCD" w:rsidP="00DD752A">
            <w:pPr>
              <w:spacing w:line="240" w:lineRule="exact"/>
              <w:rPr>
                <w:rFonts w:ascii="宋体" w:hAnsi="宋体"/>
                <w:bCs/>
                <w:szCs w:val="21"/>
              </w:rPr>
            </w:pPr>
            <w:r w:rsidRPr="00706654">
              <w:rPr>
                <w:rFonts w:ascii="宋体" w:hAnsi="宋体" w:hint="eastAsia"/>
                <w:bCs/>
                <w:szCs w:val="21"/>
              </w:rPr>
              <w:t>阅读数理相关文献，对品质或消费认识深刻，作业及时完成。</w:t>
            </w:r>
          </w:p>
        </w:tc>
        <w:tc>
          <w:tcPr>
            <w:tcW w:w="1409" w:type="dxa"/>
          </w:tcPr>
          <w:p w14:paraId="5747155A" w14:textId="77777777" w:rsidR="000A2BCD" w:rsidRPr="00706654" w:rsidRDefault="000A2BCD" w:rsidP="00DD752A">
            <w:pPr>
              <w:spacing w:line="240" w:lineRule="exact"/>
              <w:rPr>
                <w:rFonts w:ascii="宋体" w:hAnsi="宋体"/>
                <w:bCs/>
                <w:szCs w:val="21"/>
              </w:rPr>
            </w:pPr>
            <w:r w:rsidRPr="00706654">
              <w:rPr>
                <w:rFonts w:ascii="宋体" w:hAnsi="宋体" w:hint="eastAsia"/>
                <w:bCs/>
                <w:szCs w:val="21"/>
              </w:rPr>
              <w:t>阅读数理相关文献，对品质或消费有自己的认识，作业及时完成。</w:t>
            </w:r>
          </w:p>
        </w:tc>
        <w:tc>
          <w:tcPr>
            <w:tcW w:w="1408" w:type="dxa"/>
          </w:tcPr>
          <w:p w14:paraId="5D0AFB5B" w14:textId="77777777" w:rsidR="000A2BCD" w:rsidRPr="00706654" w:rsidRDefault="000A2BCD" w:rsidP="00DD752A">
            <w:pPr>
              <w:spacing w:line="240" w:lineRule="exact"/>
              <w:rPr>
                <w:rFonts w:ascii="宋体" w:hAnsi="宋体"/>
                <w:bCs/>
                <w:szCs w:val="21"/>
              </w:rPr>
            </w:pPr>
            <w:r w:rsidRPr="00706654">
              <w:rPr>
                <w:rFonts w:ascii="宋体" w:hAnsi="宋体" w:hint="eastAsia"/>
                <w:bCs/>
                <w:szCs w:val="21"/>
              </w:rPr>
              <w:t>阅读相关文献，对品质或消费有认识，作业及时完成。</w:t>
            </w:r>
          </w:p>
        </w:tc>
        <w:tc>
          <w:tcPr>
            <w:tcW w:w="1409" w:type="dxa"/>
          </w:tcPr>
          <w:p w14:paraId="0959ADD9" w14:textId="77777777" w:rsidR="000A2BCD" w:rsidRPr="00706654" w:rsidRDefault="000A2BCD" w:rsidP="00DD752A">
            <w:pPr>
              <w:spacing w:line="240" w:lineRule="exact"/>
              <w:rPr>
                <w:rFonts w:ascii="宋体" w:hAnsi="宋体"/>
                <w:bCs/>
                <w:szCs w:val="21"/>
              </w:rPr>
            </w:pPr>
            <w:r w:rsidRPr="00706654">
              <w:rPr>
                <w:rFonts w:ascii="宋体" w:hAnsi="宋体" w:hint="eastAsia"/>
                <w:bCs/>
                <w:szCs w:val="21"/>
              </w:rPr>
              <w:t>未阅读相关文献，作业未完成。</w:t>
            </w:r>
          </w:p>
        </w:tc>
      </w:tr>
      <w:tr w:rsidR="000A2BCD" w:rsidRPr="00706654" w14:paraId="1251BF1E" w14:textId="77777777" w:rsidTr="00DD752A">
        <w:trPr>
          <w:trHeight w:val="826"/>
        </w:trPr>
        <w:tc>
          <w:tcPr>
            <w:tcW w:w="2376" w:type="dxa"/>
            <w:vMerge/>
            <w:vAlign w:val="center"/>
          </w:tcPr>
          <w:p w14:paraId="52E6139E" w14:textId="77777777" w:rsidR="000A2BCD" w:rsidRPr="00706654" w:rsidRDefault="000A2BCD" w:rsidP="00DD752A">
            <w:pPr>
              <w:spacing w:line="240" w:lineRule="exact"/>
              <w:rPr>
                <w:rFonts w:ascii="宋体" w:hAnsi="宋体"/>
                <w:bCs/>
                <w:szCs w:val="21"/>
              </w:rPr>
            </w:pPr>
          </w:p>
        </w:tc>
        <w:tc>
          <w:tcPr>
            <w:tcW w:w="1276" w:type="dxa"/>
            <w:vAlign w:val="center"/>
          </w:tcPr>
          <w:p w14:paraId="5F8B6C5D" w14:textId="77777777" w:rsidR="000A2BCD" w:rsidRPr="00706654" w:rsidRDefault="000A2BCD" w:rsidP="00DD752A">
            <w:pPr>
              <w:spacing w:line="240" w:lineRule="exact"/>
              <w:rPr>
                <w:rFonts w:ascii="宋体" w:hAnsi="宋体"/>
                <w:bCs/>
                <w:szCs w:val="21"/>
              </w:rPr>
            </w:pPr>
            <w:r w:rsidRPr="00706654">
              <w:rPr>
                <w:rFonts w:ascii="宋体" w:hAnsi="宋体" w:hint="eastAsia"/>
                <w:bCs/>
                <w:szCs w:val="21"/>
              </w:rPr>
              <w:t>实验报告</w:t>
            </w:r>
          </w:p>
        </w:tc>
        <w:tc>
          <w:tcPr>
            <w:tcW w:w="1408" w:type="dxa"/>
          </w:tcPr>
          <w:p w14:paraId="02C90F12" w14:textId="77777777" w:rsidR="000A2BCD" w:rsidRPr="00706654" w:rsidRDefault="000A2BCD" w:rsidP="00DD752A">
            <w:pPr>
              <w:spacing w:line="240" w:lineRule="exact"/>
              <w:rPr>
                <w:rFonts w:ascii="宋体" w:hAnsi="宋体"/>
                <w:bCs/>
                <w:szCs w:val="21"/>
              </w:rPr>
            </w:pPr>
            <w:r w:rsidRPr="00706654">
              <w:rPr>
                <w:rFonts w:ascii="宋体" w:hAnsi="宋体" w:hint="eastAsia"/>
                <w:bCs/>
                <w:szCs w:val="21"/>
              </w:rPr>
              <w:t>能够根据品质或消费研究的目的，结合数理基础合理选择实验方法。</w:t>
            </w:r>
          </w:p>
        </w:tc>
        <w:tc>
          <w:tcPr>
            <w:tcW w:w="1409" w:type="dxa"/>
          </w:tcPr>
          <w:p w14:paraId="7653CC80" w14:textId="77777777" w:rsidR="000A2BCD" w:rsidRPr="00706654" w:rsidRDefault="000A2BCD" w:rsidP="00DD752A">
            <w:pPr>
              <w:spacing w:line="240" w:lineRule="exact"/>
              <w:rPr>
                <w:rFonts w:ascii="宋体" w:hAnsi="宋体"/>
                <w:bCs/>
                <w:szCs w:val="21"/>
              </w:rPr>
            </w:pPr>
            <w:r w:rsidRPr="00706654">
              <w:rPr>
                <w:rFonts w:ascii="宋体" w:hAnsi="宋体" w:hint="eastAsia"/>
                <w:bCs/>
                <w:szCs w:val="21"/>
              </w:rPr>
              <w:t>能够根据品质或消费研究的目的，合理选择实验方法。</w:t>
            </w:r>
          </w:p>
        </w:tc>
        <w:tc>
          <w:tcPr>
            <w:tcW w:w="1408" w:type="dxa"/>
          </w:tcPr>
          <w:p w14:paraId="07D935BA" w14:textId="77777777" w:rsidR="000A2BCD" w:rsidRPr="00706654" w:rsidRDefault="000A2BCD" w:rsidP="00DD752A">
            <w:pPr>
              <w:spacing w:line="240" w:lineRule="exact"/>
              <w:rPr>
                <w:rFonts w:ascii="宋体" w:hAnsi="宋体"/>
                <w:bCs/>
                <w:szCs w:val="21"/>
              </w:rPr>
            </w:pPr>
            <w:r w:rsidRPr="00706654">
              <w:rPr>
                <w:rFonts w:ascii="宋体" w:hAnsi="宋体" w:hint="eastAsia"/>
                <w:bCs/>
                <w:szCs w:val="21"/>
              </w:rPr>
              <w:t>能够根据品质或消费研究的目的选择实验方法。</w:t>
            </w:r>
          </w:p>
        </w:tc>
        <w:tc>
          <w:tcPr>
            <w:tcW w:w="1409" w:type="dxa"/>
          </w:tcPr>
          <w:p w14:paraId="32EEE847" w14:textId="77777777" w:rsidR="000A2BCD" w:rsidRPr="00706654" w:rsidRDefault="000A2BCD" w:rsidP="00DD752A">
            <w:pPr>
              <w:spacing w:line="240" w:lineRule="exact"/>
              <w:rPr>
                <w:rFonts w:ascii="宋体" w:hAnsi="宋体"/>
                <w:bCs/>
                <w:szCs w:val="21"/>
              </w:rPr>
            </w:pPr>
            <w:r w:rsidRPr="00706654">
              <w:rPr>
                <w:rFonts w:ascii="宋体" w:hAnsi="宋体" w:hint="eastAsia"/>
                <w:bCs/>
                <w:szCs w:val="21"/>
              </w:rPr>
              <w:t>实验方法选择不合理。</w:t>
            </w:r>
          </w:p>
        </w:tc>
      </w:tr>
      <w:tr w:rsidR="000A2BCD" w:rsidRPr="00706654" w14:paraId="57517D41" w14:textId="77777777" w:rsidTr="00DD752A">
        <w:trPr>
          <w:trHeight w:val="852"/>
        </w:trPr>
        <w:tc>
          <w:tcPr>
            <w:tcW w:w="2376" w:type="dxa"/>
            <w:vMerge/>
            <w:vAlign w:val="center"/>
          </w:tcPr>
          <w:p w14:paraId="651D94C6" w14:textId="77777777" w:rsidR="000A2BCD" w:rsidRPr="00706654" w:rsidRDefault="000A2BCD" w:rsidP="00DD752A">
            <w:pPr>
              <w:spacing w:line="240" w:lineRule="exact"/>
              <w:rPr>
                <w:rFonts w:ascii="宋体" w:hAnsi="宋体"/>
                <w:bCs/>
                <w:szCs w:val="21"/>
              </w:rPr>
            </w:pPr>
          </w:p>
        </w:tc>
        <w:tc>
          <w:tcPr>
            <w:tcW w:w="1276" w:type="dxa"/>
            <w:vAlign w:val="center"/>
          </w:tcPr>
          <w:p w14:paraId="3AE15695" w14:textId="77777777" w:rsidR="000A2BCD" w:rsidRPr="00706654" w:rsidRDefault="000A2BCD" w:rsidP="00DD752A">
            <w:pPr>
              <w:spacing w:line="240" w:lineRule="exact"/>
              <w:rPr>
                <w:rFonts w:ascii="宋体" w:hAnsi="宋体"/>
                <w:bCs/>
                <w:szCs w:val="21"/>
              </w:rPr>
            </w:pPr>
            <w:r w:rsidRPr="00706654">
              <w:rPr>
                <w:rFonts w:ascii="宋体" w:hAnsi="宋体" w:hint="eastAsia"/>
                <w:bCs/>
                <w:szCs w:val="21"/>
              </w:rPr>
              <w:t>课程考试</w:t>
            </w:r>
          </w:p>
        </w:tc>
        <w:tc>
          <w:tcPr>
            <w:tcW w:w="1408" w:type="dxa"/>
          </w:tcPr>
          <w:p w14:paraId="71C3661F" w14:textId="77777777" w:rsidR="000A2BCD" w:rsidRPr="00706654" w:rsidRDefault="000A2BCD" w:rsidP="00DD752A">
            <w:pPr>
              <w:spacing w:line="240" w:lineRule="exact"/>
              <w:rPr>
                <w:rFonts w:ascii="宋体" w:hAnsi="宋体"/>
                <w:bCs/>
                <w:szCs w:val="21"/>
              </w:rPr>
            </w:pPr>
            <w:r w:rsidRPr="00706654">
              <w:rPr>
                <w:rFonts w:ascii="宋体" w:hAnsi="宋体" w:hint="eastAsia"/>
                <w:bCs/>
                <w:szCs w:val="21"/>
              </w:rPr>
              <w:t>对品质评价、消费行为的不同实验方法进行比较，适用性、合理性分析准确。</w:t>
            </w:r>
          </w:p>
        </w:tc>
        <w:tc>
          <w:tcPr>
            <w:tcW w:w="1409" w:type="dxa"/>
          </w:tcPr>
          <w:p w14:paraId="7031A4DA" w14:textId="77777777" w:rsidR="000A2BCD" w:rsidRPr="00706654" w:rsidRDefault="000A2BCD" w:rsidP="00DD752A">
            <w:pPr>
              <w:spacing w:line="240" w:lineRule="exact"/>
              <w:rPr>
                <w:rFonts w:ascii="宋体" w:hAnsi="宋体"/>
                <w:bCs/>
                <w:szCs w:val="21"/>
              </w:rPr>
            </w:pPr>
            <w:r w:rsidRPr="00706654">
              <w:rPr>
                <w:rFonts w:ascii="宋体" w:hAnsi="宋体" w:hint="eastAsia"/>
                <w:bCs/>
                <w:szCs w:val="21"/>
              </w:rPr>
              <w:t>对品质评价、消费行为的不同实验方法进行比较，能分析适用性、合理性。</w:t>
            </w:r>
          </w:p>
        </w:tc>
        <w:tc>
          <w:tcPr>
            <w:tcW w:w="1408" w:type="dxa"/>
          </w:tcPr>
          <w:p w14:paraId="3B8E271F" w14:textId="77777777" w:rsidR="000A2BCD" w:rsidRPr="00706654" w:rsidRDefault="000A2BCD" w:rsidP="00DD752A">
            <w:pPr>
              <w:spacing w:line="240" w:lineRule="exact"/>
              <w:rPr>
                <w:rFonts w:ascii="宋体" w:hAnsi="宋体"/>
                <w:bCs/>
                <w:szCs w:val="21"/>
              </w:rPr>
            </w:pPr>
            <w:r w:rsidRPr="00706654">
              <w:rPr>
                <w:rFonts w:ascii="宋体" w:hAnsi="宋体" w:hint="eastAsia"/>
                <w:bCs/>
                <w:szCs w:val="21"/>
              </w:rPr>
              <w:t>对品质评价、消费行为的不同实验方法进行比较。</w:t>
            </w:r>
          </w:p>
        </w:tc>
        <w:tc>
          <w:tcPr>
            <w:tcW w:w="1409" w:type="dxa"/>
          </w:tcPr>
          <w:p w14:paraId="577FA7B4" w14:textId="77777777" w:rsidR="000A2BCD" w:rsidRPr="00706654" w:rsidRDefault="000A2BCD" w:rsidP="00DD752A">
            <w:pPr>
              <w:spacing w:line="240" w:lineRule="exact"/>
              <w:rPr>
                <w:rFonts w:ascii="宋体" w:hAnsi="宋体"/>
                <w:bCs/>
                <w:szCs w:val="21"/>
              </w:rPr>
            </w:pPr>
            <w:r w:rsidRPr="00706654">
              <w:rPr>
                <w:rFonts w:ascii="宋体" w:hAnsi="宋体" w:hint="eastAsia"/>
                <w:bCs/>
                <w:szCs w:val="21"/>
              </w:rPr>
              <w:t>不能合理比较品质评价、消费行为的不同实验方法。</w:t>
            </w:r>
          </w:p>
        </w:tc>
      </w:tr>
      <w:tr w:rsidR="000A2BCD" w:rsidRPr="00706654" w14:paraId="6A47F53E" w14:textId="77777777" w:rsidTr="00DD752A">
        <w:trPr>
          <w:trHeight w:val="552"/>
        </w:trPr>
        <w:tc>
          <w:tcPr>
            <w:tcW w:w="2376" w:type="dxa"/>
            <w:vMerge w:val="restart"/>
            <w:vAlign w:val="center"/>
          </w:tcPr>
          <w:p w14:paraId="6C3F10C9" w14:textId="77777777" w:rsidR="000A2BCD" w:rsidRPr="00706654" w:rsidRDefault="000A2BCD" w:rsidP="00DD752A">
            <w:pPr>
              <w:spacing w:line="240" w:lineRule="exact"/>
              <w:rPr>
                <w:rFonts w:ascii="宋体" w:hAnsi="宋体"/>
                <w:bCs/>
                <w:szCs w:val="21"/>
              </w:rPr>
            </w:pPr>
            <w:r w:rsidRPr="003A35C7">
              <w:rPr>
                <w:rFonts w:ascii="宋体" w:hAnsi="宋体" w:hint="eastAsia"/>
                <w:bCs/>
                <w:szCs w:val="21"/>
              </w:rPr>
              <w:t>目标2：</w:t>
            </w:r>
            <w:r w:rsidRPr="00706654">
              <w:rPr>
                <w:rFonts w:ascii="宋体" w:hAnsi="宋体" w:hint="eastAsia"/>
                <w:bCs/>
                <w:szCs w:val="21"/>
              </w:rPr>
              <w:t>能够运用感官科学的方法解决具体问题，通过运用不同方法设计产品评价、消费研究等的实验方案，并通过实验得到相关结论。</w:t>
            </w:r>
          </w:p>
        </w:tc>
        <w:tc>
          <w:tcPr>
            <w:tcW w:w="1276" w:type="dxa"/>
            <w:vAlign w:val="center"/>
          </w:tcPr>
          <w:p w14:paraId="4A73D79E" w14:textId="77777777" w:rsidR="000A2BCD" w:rsidRPr="00706654" w:rsidRDefault="000A2BCD" w:rsidP="00DD752A">
            <w:pPr>
              <w:spacing w:line="240" w:lineRule="exact"/>
              <w:rPr>
                <w:rFonts w:ascii="宋体" w:hAnsi="宋体"/>
                <w:bCs/>
                <w:szCs w:val="21"/>
              </w:rPr>
            </w:pPr>
            <w:r w:rsidRPr="00706654">
              <w:rPr>
                <w:rFonts w:ascii="宋体" w:hAnsi="宋体" w:hint="eastAsia"/>
                <w:bCs/>
                <w:szCs w:val="21"/>
              </w:rPr>
              <w:t>平时作业2</w:t>
            </w:r>
          </w:p>
        </w:tc>
        <w:tc>
          <w:tcPr>
            <w:tcW w:w="1408" w:type="dxa"/>
          </w:tcPr>
          <w:p w14:paraId="5923B81E" w14:textId="77777777" w:rsidR="000A2BCD" w:rsidRPr="00706654" w:rsidRDefault="000A2BCD" w:rsidP="00DD752A">
            <w:pPr>
              <w:spacing w:line="240" w:lineRule="exact"/>
              <w:rPr>
                <w:rFonts w:ascii="宋体" w:hAnsi="宋体"/>
                <w:bCs/>
                <w:szCs w:val="21"/>
              </w:rPr>
            </w:pPr>
            <w:r w:rsidRPr="00706654">
              <w:rPr>
                <w:rFonts w:ascii="宋体" w:hAnsi="宋体" w:hint="eastAsia"/>
                <w:bCs/>
                <w:szCs w:val="21"/>
              </w:rPr>
              <w:t>阅读相关文献，对文献使用的实验方案能结合课程进行评价，作业及时完成。</w:t>
            </w:r>
          </w:p>
        </w:tc>
        <w:tc>
          <w:tcPr>
            <w:tcW w:w="1409" w:type="dxa"/>
          </w:tcPr>
          <w:p w14:paraId="4A5B2A12" w14:textId="77777777" w:rsidR="000A2BCD" w:rsidRPr="00706654" w:rsidRDefault="000A2BCD" w:rsidP="00DD752A">
            <w:pPr>
              <w:spacing w:line="240" w:lineRule="exact"/>
              <w:rPr>
                <w:rFonts w:ascii="宋体" w:hAnsi="宋体"/>
                <w:bCs/>
                <w:szCs w:val="21"/>
              </w:rPr>
            </w:pPr>
            <w:r w:rsidRPr="00706654">
              <w:rPr>
                <w:rFonts w:ascii="宋体" w:hAnsi="宋体" w:hint="eastAsia"/>
                <w:bCs/>
                <w:szCs w:val="21"/>
              </w:rPr>
              <w:t>阅读相关文献，对文献使用的实验方案有评价，作业及时完成。</w:t>
            </w:r>
          </w:p>
        </w:tc>
        <w:tc>
          <w:tcPr>
            <w:tcW w:w="1408" w:type="dxa"/>
          </w:tcPr>
          <w:p w14:paraId="2669BFD8" w14:textId="77777777" w:rsidR="000A2BCD" w:rsidRPr="00706654" w:rsidRDefault="000A2BCD" w:rsidP="00DD752A">
            <w:pPr>
              <w:spacing w:line="240" w:lineRule="exact"/>
              <w:rPr>
                <w:rFonts w:ascii="宋体" w:hAnsi="宋体"/>
                <w:bCs/>
                <w:szCs w:val="21"/>
              </w:rPr>
            </w:pPr>
            <w:r w:rsidRPr="00706654">
              <w:rPr>
                <w:rFonts w:ascii="宋体" w:hAnsi="宋体" w:hint="eastAsia"/>
                <w:bCs/>
                <w:szCs w:val="21"/>
              </w:rPr>
              <w:t>阅读相关文献，对文献使用的实验方案有认识，作业及时完成。</w:t>
            </w:r>
          </w:p>
        </w:tc>
        <w:tc>
          <w:tcPr>
            <w:tcW w:w="1409" w:type="dxa"/>
          </w:tcPr>
          <w:p w14:paraId="41F18A00" w14:textId="77777777" w:rsidR="000A2BCD" w:rsidRPr="00706654" w:rsidRDefault="000A2BCD" w:rsidP="00DD752A">
            <w:pPr>
              <w:spacing w:line="240" w:lineRule="exact"/>
              <w:rPr>
                <w:rFonts w:ascii="宋体" w:hAnsi="宋体"/>
                <w:bCs/>
                <w:szCs w:val="21"/>
              </w:rPr>
            </w:pPr>
            <w:r w:rsidRPr="00706654">
              <w:rPr>
                <w:rFonts w:ascii="宋体" w:hAnsi="宋体" w:hint="eastAsia"/>
                <w:bCs/>
                <w:szCs w:val="21"/>
              </w:rPr>
              <w:t>未阅读相关文献，作业未完成。</w:t>
            </w:r>
          </w:p>
        </w:tc>
      </w:tr>
      <w:tr w:rsidR="000A2BCD" w:rsidRPr="00706654" w14:paraId="55ABBDE2" w14:textId="77777777" w:rsidTr="00DD752A">
        <w:trPr>
          <w:trHeight w:val="56"/>
        </w:trPr>
        <w:tc>
          <w:tcPr>
            <w:tcW w:w="2376" w:type="dxa"/>
            <w:vMerge/>
            <w:vAlign w:val="center"/>
          </w:tcPr>
          <w:p w14:paraId="65984428" w14:textId="77777777" w:rsidR="000A2BCD" w:rsidRPr="00706654" w:rsidRDefault="000A2BCD" w:rsidP="00DD752A">
            <w:pPr>
              <w:spacing w:line="240" w:lineRule="exact"/>
              <w:rPr>
                <w:rFonts w:ascii="宋体" w:hAnsi="宋体"/>
                <w:bCs/>
                <w:szCs w:val="21"/>
              </w:rPr>
            </w:pPr>
          </w:p>
        </w:tc>
        <w:tc>
          <w:tcPr>
            <w:tcW w:w="1276" w:type="dxa"/>
            <w:vAlign w:val="center"/>
          </w:tcPr>
          <w:p w14:paraId="1D7B9D4E" w14:textId="77777777" w:rsidR="000A2BCD" w:rsidRPr="00706654" w:rsidRDefault="000A2BCD" w:rsidP="00DD752A">
            <w:pPr>
              <w:spacing w:line="240" w:lineRule="exact"/>
              <w:rPr>
                <w:rFonts w:ascii="宋体" w:hAnsi="宋体"/>
                <w:bCs/>
                <w:szCs w:val="21"/>
              </w:rPr>
            </w:pPr>
            <w:r w:rsidRPr="00706654">
              <w:rPr>
                <w:rFonts w:ascii="宋体" w:hAnsi="宋体" w:hint="eastAsia"/>
                <w:bCs/>
                <w:szCs w:val="21"/>
              </w:rPr>
              <w:t>实验报告</w:t>
            </w:r>
          </w:p>
        </w:tc>
        <w:tc>
          <w:tcPr>
            <w:tcW w:w="1408" w:type="dxa"/>
          </w:tcPr>
          <w:p w14:paraId="2A4E8CF5" w14:textId="77777777" w:rsidR="000A2BCD" w:rsidRPr="00706654" w:rsidRDefault="000A2BCD" w:rsidP="00DD752A">
            <w:pPr>
              <w:spacing w:line="240" w:lineRule="exact"/>
              <w:rPr>
                <w:rFonts w:ascii="宋体" w:hAnsi="宋体"/>
                <w:bCs/>
                <w:szCs w:val="21"/>
              </w:rPr>
            </w:pPr>
            <w:r w:rsidRPr="00706654">
              <w:rPr>
                <w:rFonts w:ascii="宋体" w:hAnsi="宋体" w:hint="eastAsia"/>
                <w:bCs/>
                <w:szCs w:val="21"/>
              </w:rPr>
              <w:t>能够结合品质或消费研究的目标，通过方法比较后确定实验方案的合理性。</w:t>
            </w:r>
          </w:p>
        </w:tc>
        <w:tc>
          <w:tcPr>
            <w:tcW w:w="1409" w:type="dxa"/>
          </w:tcPr>
          <w:p w14:paraId="228261C1" w14:textId="77777777" w:rsidR="000A2BCD" w:rsidRPr="00706654" w:rsidRDefault="000A2BCD" w:rsidP="00DD752A">
            <w:pPr>
              <w:spacing w:line="240" w:lineRule="exact"/>
              <w:rPr>
                <w:rFonts w:ascii="宋体" w:hAnsi="宋体"/>
                <w:bCs/>
                <w:szCs w:val="21"/>
              </w:rPr>
            </w:pPr>
            <w:r w:rsidRPr="00706654">
              <w:rPr>
                <w:rFonts w:ascii="宋体" w:hAnsi="宋体" w:hint="eastAsia"/>
                <w:bCs/>
                <w:szCs w:val="21"/>
              </w:rPr>
              <w:t>能够结合品质或消费研究的目标，通过方法比较后确定实验方案。</w:t>
            </w:r>
          </w:p>
        </w:tc>
        <w:tc>
          <w:tcPr>
            <w:tcW w:w="1408" w:type="dxa"/>
          </w:tcPr>
          <w:p w14:paraId="7EECFF47" w14:textId="77777777" w:rsidR="000A2BCD" w:rsidRPr="00706654" w:rsidRDefault="000A2BCD" w:rsidP="00DD752A">
            <w:pPr>
              <w:spacing w:line="240" w:lineRule="exact"/>
              <w:rPr>
                <w:rFonts w:ascii="宋体" w:hAnsi="宋体"/>
                <w:bCs/>
                <w:szCs w:val="21"/>
              </w:rPr>
            </w:pPr>
            <w:r w:rsidRPr="00706654">
              <w:rPr>
                <w:rFonts w:ascii="宋体" w:hAnsi="宋体" w:hint="eastAsia"/>
                <w:bCs/>
                <w:szCs w:val="21"/>
              </w:rPr>
              <w:t>能够根据品质或消费研究的目标，确定实验方案。</w:t>
            </w:r>
          </w:p>
        </w:tc>
        <w:tc>
          <w:tcPr>
            <w:tcW w:w="1409" w:type="dxa"/>
          </w:tcPr>
          <w:p w14:paraId="650A42A6" w14:textId="77777777" w:rsidR="000A2BCD" w:rsidRPr="00706654" w:rsidRDefault="000A2BCD" w:rsidP="00DD752A">
            <w:pPr>
              <w:spacing w:line="240" w:lineRule="exact"/>
              <w:rPr>
                <w:rFonts w:ascii="宋体" w:hAnsi="宋体"/>
                <w:bCs/>
                <w:szCs w:val="21"/>
              </w:rPr>
            </w:pPr>
            <w:proofErr w:type="gramStart"/>
            <w:r w:rsidRPr="00706654">
              <w:rPr>
                <w:rFonts w:ascii="宋体" w:hAnsi="宋体" w:hint="eastAsia"/>
                <w:bCs/>
                <w:szCs w:val="21"/>
              </w:rPr>
              <w:t>未评价</w:t>
            </w:r>
            <w:proofErr w:type="gramEnd"/>
            <w:r w:rsidRPr="00706654">
              <w:rPr>
                <w:rFonts w:ascii="宋体" w:hAnsi="宋体" w:hint="eastAsia"/>
                <w:bCs/>
                <w:szCs w:val="21"/>
              </w:rPr>
              <w:t>实验方案的合理性。</w:t>
            </w:r>
          </w:p>
        </w:tc>
      </w:tr>
      <w:tr w:rsidR="000A2BCD" w:rsidRPr="00706654" w14:paraId="01ABCFDB" w14:textId="77777777" w:rsidTr="00DD752A">
        <w:trPr>
          <w:trHeight w:val="56"/>
        </w:trPr>
        <w:tc>
          <w:tcPr>
            <w:tcW w:w="2376" w:type="dxa"/>
            <w:vMerge/>
            <w:vAlign w:val="center"/>
          </w:tcPr>
          <w:p w14:paraId="38A0704D" w14:textId="77777777" w:rsidR="000A2BCD" w:rsidRPr="00706654" w:rsidRDefault="000A2BCD" w:rsidP="00DD752A">
            <w:pPr>
              <w:spacing w:line="240" w:lineRule="exact"/>
              <w:rPr>
                <w:rFonts w:ascii="宋体" w:hAnsi="宋体"/>
                <w:bCs/>
                <w:szCs w:val="21"/>
              </w:rPr>
            </w:pPr>
          </w:p>
        </w:tc>
        <w:tc>
          <w:tcPr>
            <w:tcW w:w="1276" w:type="dxa"/>
            <w:vAlign w:val="center"/>
          </w:tcPr>
          <w:p w14:paraId="7E0114B5" w14:textId="77777777" w:rsidR="000A2BCD" w:rsidRPr="00706654" w:rsidRDefault="000A2BCD" w:rsidP="00DD752A">
            <w:pPr>
              <w:spacing w:line="240" w:lineRule="exact"/>
              <w:rPr>
                <w:rFonts w:ascii="宋体" w:hAnsi="宋体"/>
                <w:bCs/>
                <w:szCs w:val="21"/>
              </w:rPr>
            </w:pPr>
            <w:r w:rsidRPr="00706654">
              <w:rPr>
                <w:rFonts w:ascii="宋体" w:hAnsi="宋体" w:hint="eastAsia"/>
                <w:bCs/>
                <w:szCs w:val="21"/>
              </w:rPr>
              <w:t>课程考试</w:t>
            </w:r>
          </w:p>
        </w:tc>
        <w:tc>
          <w:tcPr>
            <w:tcW w:w="1408" w:type="dxa"/>
          </w:tcPr>
          <w:p w14:paraId="0A8462B0" w14:textId="77777777" w:rsidR="000A2BCD" w:rsidRPr="00706654" w:rsidRDefault="000A2BCD" w:rsidP="00DD752A">
            <w:pPr>
              <w:spacing w:line="240" w:lineRule="exact"/>
              <w:rPr>
                <w:rFonts w:ascii="宋体" w:hAnsi="宋体"/>
                <w:bCs/>
                <w:szCs w:val="21"/>
              </w:rPr>
            </w:pPr>
            <w:r w:rsidRPr="00706654">
              <w:rPr>
                <w:rFonts w:ascii="宋体" w:hAnsi="宋体" w:hint="eastAsia"/>
                <w:bCs/>
                <w:szCs w:val="21"/>
              </w:rPr>
              <w:t>结合题目中的问题，从实验方案的可行性、结论的可靠性进行评价。</w:t>
            </w:r>
          </w:p>
        </w:tc>
        <w:tc>
          <w:tcPr>
            <w:tcW w:w="1409" w:type="dxa"/>
          </w:tcPr>
          <w:p w14:paraId="13CAA207" w14:textId="77777777" w:rsidR="000A2BCD" w:rsidRPr="00706654" w:rsidRDefault="000A2BCD" w:rsidP="00DD752A">
            <w:pPr>
              <w:spacing w:line="240" w:lineRule="exact"/>
              <w:rPr>
                <w:rFonts w:ascii="宋体" w:hAnsi="宋体"/>
                <w:bCs/>
                <w:szCs w:val="21"/>
              </w:rPr>
            </w:pPr>
            <w:r w:rsidRPr="00706654">
              <w:rPr>
                <w:rFonts w:ascii="宋体" w:hAnsi="宋体" w:hint="eastAsia"/>
                <w:bCs/>
                <w:szCs w:val="21"/>
              </w:rPr>
              <w:t>结合题目中的问题，从实验方案的可行性、结论的可靠性进行评价。</w:t>
            </w:r>
          </w:p>
        </w:tc>
        <w:tc>
          <w:tcPr>
            <w:tcW w:w="1408" w:type="dxa"/>
          </w:tcPr>
          <w:p w14:paraId="5FB6A0D6" w14:textId="77777777" w:rsidR="000A2BCD" w:rsidRPr="00706654" w:rsidRDefault="000A2BCD" w:rsidP="00DD752A">
            <w:pPr>
              <w:spacing w:line="240" w:lineRule="exact"/>
              <w:rPr>
                <w:rFonts w:ascii="宋体" w:hAnsi="宋体"/>
                <w:bCs/>
                <w:szCs w:val="21"/>
              </w:rPr>
            </w:pPr>
            <w:r w:rsidRPr="00706654">
              <w:rPr>
                <w:rFonts w:ascii="宋体" w:hAnsi="宋体" w:hint="eastAsia"/>
                <w:bCs/>
                <w:szCs w:val="21"/>
              </w:rPr>
              <w:t>结合题目中的实验方案评价合理。</w:t>
            </w:r>
          </w:p>
        </w:tc>
        <w:tc>
          <w:tcPr>
            <w:tcW w:w="1409" w:type="dxa"/>
          </w:tcPr>
          <w:p w14:paraId="7C4517B7" w14:textId="77777777" w:rsidR="000A2BCD" w:rsidRPr="00706654" w:rsidRDefault="000A2BCD" w:rsidP="00DD752A">
            <w:pPr>
              <w:spacing w:line="240" w:lineRule="exact"/>
              <w:rPr>
                <w:rFonts w:ascii="宋体" w:hAnsi="宋体"/>
                <w:bCs/>
                <w:szCs w:val="21"/>
              </w:rPr>
            </w:pPr>
            <w:r w:rsidRPr="00706654">
              <w:rPr>
                <w:rFonts w:ascii="宋体" w:hAnsi="宋体" w:hint="eastAsia"/>
                <w:bCs/>
                <w:szCs w:val="21"/>
              </w:rPr>
              <w:t>对题目中的实验方案评价不合理。</w:t>
            </w:r>
          </w:p>
        </w:tc>
      </w:tr>
      <w:tr w:rsidR="000A2BCD" w:rsidRPr="00706654" w14:paraId="46B576A9" w14:textId="77777777" w:rsidTr="00DD752A">
        <w:trPr>
          <w:trHeight w:val="556"/>
        </w:trPr>
        <w:tc>
          <w:tcPr>
            <w:tcW w:w="2376" w:type="dxa"/>
            <w:vMerge w:val="restart"/>
            <w:vAlign w:val="center"/>
          </w:tcPr>
          <w:p w14:paraId="3751A827" w14:textId="77777777" w:rsidR="000A2BCD" w:rsidRPr="00706654" w:rsidRDefault="000A2BCD" w:rsidP="00DD752A">
            <w:pPr>
              <w:spacing w:line="240" w:lineRule="exact"/>
              <w:rPr>
                <w:rFonts w:ascii="宋体" w:hAnsi="宋体"/>
                <w:bCs/>
                <w:szCs w:val="21"/>
              </w:rPr>
            </w:pPr>
            <w:r w:rsidRPr="003A35C7">
              <w:rPr>
                <w:rFonts w:ascii="宋体" w:hAnsi="宋体" w:hint="eastAsia"/>
                <w:bCs/>
                <w:szCs w:val="21"/>
              </w:rPr>
              <w:t>目标3：</w:t>
            </w:r>
            <w:r w:rsidRPr="00706654">
              <w:rPr>
                <w:rFonts w:ascii="宋体" w:hAnsi="宋体" w:hint="eastAsia"/>
                <w:bCs/>
                <w:szCs w:val="21"/>
              </w:rPr>
              <w:t>能够面对感官科学的实际问题，具备文献查阅和分析能力，并通过信息综合得到合理有效的结论。</w:t>
            </w:r>
          </w:p>
        </w:tc>
        <w:tc>
          <w:tcPr>
            <w:tcW w:w="1276" w:type="dxa"/>
            <w:vAlign w:val="center"/>
          </w:tcPr>
          <w:p w14:paraId="52AC9E5C" w14:textId="77777777" w:rsidR="000A2BCD" w:rsidRPr="00706654" w:rsidRDefault="000A2BCD" w:rsidP="00DD752A">
            <w:pPr>
              <w:spacing w:line="240" w:lineRule="exact"/>
              <w:rPr>
                <w:rFonts w:ascii="宋体" w:hAnsi="宋体"/>
                <w:bCs/>
                <w:szCs w:val="21"/>
              </w:rPr>
            </w:pPr>
            <w:r w:rsidRPr="00706654">
              <w:rPr>
                <w:rFonts w:ascii="宋体" w:hAnsi="宋体" w:hint="eastAsia"/>
                <w:bCs/>
                <w:szCs w:val="21"/>
              </w:rPr>
              <w:t>平时作业3</w:t>
            </w:r>
          </w:p>
        </w:tc>
        <w:tc>
          <w:tcPr>
            <w:tcW w:w="1408" w:type="dxa"/>
          </w:tcPr>
          <w:p w14:paraId="4344171F" w14:textId="77777777" w:rsidR="000A2BCD" w:rsidRPr="00E02E1C" w:rsidRDefault="000A2BCD" w:rsidP="00DD752A">
            <w:pPr>
              <w:spacing w:line="240" w:lineRule="exact"/>
              <w:rPr>
                <w:rFonts w:ascii="宋体" w:hAnsi="宋体"/>
                <w:bCs/>
                <w:szCs w:val="21"/>
              </w:rPr>
            </w:pPr>
            <w:r w:rsidRPr="00E02E1C">
              <w:rPr>
                <w:rFonts w:ascii="宋体" w:hAnsi="宋体" w:hint="eastAsia"/>
                <w:bCs/>
                <w:szCs w:val="21"/>
              </w:rPr>
              <w:t>能够根据指定主题查阅文献，梳理观点，有自己的见解，作业及时完成。</w:t>
            </w:r>
          </w:p>
        </w:tc>
        <w:tc>
          <w:tcPr>
            <w:tcW w:w="1409" w:type="dxa"/>
          </w:tcPr>
          <w:p w14:paraId="2637E917" w14:textId="77777777" w:rsidR="000A2BCD" w:rsidRPr="00E02E1C" w:rsidRDefault="000A2BCD" w:rsidP="00DD752A">
            <w:pPr>
              <w:spacing w:line="240" w:lineRule="exact"/>
              <w:rPr>
                <w:rFonts w:ascii="宋体" w:hAnsi="宋体"/>
                <w:bCs/>
                <w:szCs w:val="21"/>
              </w:rPr>
            </w:pPr>
            <w:r w:rsidRPr="00E02E1C">
              <w:rPr>
                <w:rFonts w:ascii="宋体" w:hAnsi="宋体" w:hint="eastAsia"/>
                <w:bCs/>
                <w:szCs w:val="21"/>
              </w:rPr>
              <w:t>能够根据指定主题查阅文献，梳理观点，作业及时完成。</w:t>
            </w:r>
          </w:p>
        </w:tc>
        <w:tc>
          <w:tcPr>
            <w:tcW w:w="1408" w:type="dxa"/>
          </w:tcPr>
          <w:p w14:paraId="49F5CF40" w14:textId="77777777" w:rsidR="000A2BCD" w:rsidRPr="00E02E1C" w:rsidRDefault="000A2BCD" w:rsidP="00DD752A">
            <w:pPr>
              <w:spacing w:line="240" w:lineRule="exact"/>
              <w:rPr>
                <w:rFonts w:ascii="宋体" w:hAnsi="宋体"/>
                <w:bCs/>
                <w:szCs w:val="21"/>
              </w:rPr>
            </w:pPr>
            <w:r w:rsidRPr="00E02E1C">
              <w:rPr>
                <w:rFonts w:ascii="宋体" w:hAnsi="宋体" w:hint="eastAsia"/>
                <w:bCs/>
                <w:szCs w:val="21"/>
              </w:rPr>
              <w:t>能够根据指定主题查阅文献，作业及时完成。</w:t>
            </w:r>
          </w:p>
        </w:tc>
        <w:tc>
          <w:tcPr>
            <w:tcW w:w="1409" w:type="dxa"/>
          </w:tcPr>
          <w:p w14:paraId="761CB76B" w14:textId="77777777" w:rsidR="000A2BCD" w:rsidRPr="00E02E1C" w:rsidRDefault="000A2BCD" w:rsidP="00DD752A">
            <w:pPr>
              <w:spacing w:line="240" w:lineRule="exact"/>
              <w:rPr>
                <w:rFonts w:ascii="宋体" w:hAnsi="宋体"/>
                <w:bCs/>
                <w:szCs w:val="21"/>
              </w:rPr>
            </w:pPr>
            <w:r w:rsidRPr="00E02E1C">
              <w:rPr>
                <w:rFonts w:ascii="宋体" w:hAnsi="宋体" w:hint="eastAsia"/>
                <w:bCs/>
                <w:szCs w:val="21"/>
              </w:rPr>
              <w:t>未阅读相关文献，作业未完成。</w:t>
            </w:r>
          </w:p>
        </w:tc>
      </w:tr>
      <w:tr w:rsidR="000A2BCD" w:rsidRPr="00706654" w14:paraId="431FF6BB" w14:textId="77777777" w:rsidTr="00DD752A">
        <w:trPr>
          <w:trHeight w:val="550"/>
        </w:trPr>
        <w:tc>
          <w:tcPr>
            <w:tcW w:w="2376" w:type="dxa"/>
            <w:vMerge/>
            <w:vAlign w:val="center"/>
          </w:tcPr>
          <w:p w14:paraId="3A9615B9" w14:textId="77777777" w:rsidR="000A2BCD" w:rsidRPr="00706654" w:rsidRDefault="000A2BCD" w:rsidP="00DD752A">
            <w:pPr>
              <w:spacing w:line="240" w:lineRule="exact"/>
              <w:rPr>
                <w:rFonts w:ascii="宋体" w:hAnsi="宋体"/>
                <w:bCs/>
                <w:szCs w:val="21"/>
              </w:rPr>
            </w:pPr>
          </w:p>
        </w:tc>
        <w:tc>
          <w:tcPr>
            <w:tcW w:w="1276" w:type="dxa"/>
            <w:vAlign w:val="center"/>
          </w:tcPr>
          <w:p w14:paraId="2ACC3C5D" w14:textId="77777777" w:rsidR="000A2BCD" w:rsidRPr="00706654" w:rsidRDefault="000A2BCD" w:rsidP="00DD752A">
            <w:pPr>
              <w:spacing w:line="240" w:lineRule="exact"/>
              <w:rPr>
                <w:rFonts w:ascii="宋体" w:hAnsi="宋体"/>
                <w:bCs/>
                <w:szCs w:val="21"/>
              </w:rPr>
            </w:pPr>
            <w:r w:rsidRPr="00706654">
              <w:rPr>
                <w:rFonts w:ascii="宋体" w:hAnsi="宋体" w:hint="eastAsia"/>
                <w:bCs/>
                <w:szCs w:val="21"/>
              </w:rPr>
              <w:t>课程考试</w:t>
            </w:r>
          </w:p>
        </w:tc>
        <w:tc>
          <w:tcPr>
            <w:tcW w:w="1408" w:type="dxa"/>
          </w:tcPr>
          <w:p w14:paraId="783493AC" w14:textId="77777777" w:rsidR="000A2BCD" w:rsidRPr="00E02E1C" w:rsidRDefault="000A2BCD" w:rsidP="00DD752A">
            <w:pPr>
              <w:spacing w:line="240" w:lineRule="exact"/>
              <w:rPr>
                <w:rFonts w:ascii="宋体" w:hAnsi="宋体"/>
                <w:bCs/>
                <w:szCs w:val="21"/>
              </w:rPr>
            </w:pPr>
            <w:r w:rsidRPr="00E02E1C">
              <w:rPr>
                <w:rFonts w:ascii="宋体" w:hAnsi="宋体" w:hint="eastAsia"/>
                <w:bCs/>
                <w:szCs w:val="21"/>
              </w:rPr>
              <w:t>能结合题目提出相对应的解决方案，并能从已知问题的分析中得出合理的答案。</w:t>
            </w:r>
          </w:p>
        </w:tc>
        <w:tc>
          <w:tcPr>
            <w:tcW w:w="1409" w:type="dxa"/>
          </w:tcPr>
          <w:p w14:paraId="1412302A" w14:textId="77777777" w:rsidR="000A2BCD" w:rsidRPr="00E02E1C" w:rsidRDefault="000A2BCD" w:rsidP="00DD752A">
            <w:pPr>
              <w:spacing w:line="240" w:lineRule="exact"/>
              <w:rPr>
                <w:rFonts w:ascii="宋体" w:hAnsi="宋体"/>
                <w:bCs/>
                <w:szCs w:val="21"/>
              </w:rPr>
            </w:pPr>
            <w:r w:rsidRPr="00E02E1C">
              <w:rPr>
                <w:rFonts w:ascii="宋体" w:hAnsi="宋体" w:hint="eastAsia"/>
                <w:bCs/>
                <w:szCs w:val="21"/>
              </w:rPr>
              <w:t>能结合题目提出相对应的解决方案，问题分析合理。</w:t>
            </w:r>
          </w:p>
        </w:tc>
        <w:tc>
          <w:tcPr>
            <w:tcW w:w="1408" w:type="dxa"/>
          </w:tcPr>
          <w:p w14:paraId="18CE6658" w14:textId="77777777" w:rsidR="000A2BCD" w:rsidRPr="00E02E1C" w:rsidRDefault="000A2BCD" w:rsidP="00DD752A">
            <w:pPr>
              <w:spacing w:line="240" w:lineRule="exact"/>
              <w:rPr>
                <w:rFonts w:ascii="宋体" w:hAnsi="宋体"/>
                <w:bCs/>
                <w:szCs w:val="21"/>
              </w:rPr>
            </w:pPr>
            <w:r w:rsidRPr="00E02E1C">
              <w:rPr>
                <w:rFonts w:ascii="宋体" w:hAnsi="宋体" w:hint="eastAsia"/>
                <w:bCs/>
                <w:szCs w:val="21"/>
              </w:rPr>
              <w:t>能结合题目提出相对应的解决方案，并</w:t>
            </w:r>
            <w:r>
              <w:rPr>
                <w:rFonts w:ascii="宋体" w:hAnsi="宋体" w:hint="eastAsia"/>
                <w:bCs/>
                <w:szCs w:val="21"/>
              </w:rPr>
              <w:t>进行</w:t>
            </w:r>
            <w:r w:rsidRPr="00E02E1C">
              <w:rPr>
                <w:rFonts w:ascii="宋体" w:hAnsi="宋体" w:hint="eastAsia"/>
                <w:bCs/>
                <w:szCs w:val="21"/>
              </w:rPr>
              <w:t>合理</w:t>
            </w:r>
            <w:r>
              <w:rPr>
                <w:rFonts w:ascii="宋体" w:hAnsi="宋体" w:hint="eastAsia"/>
                <w:bCs/>
                <w:szCs w:val="21"/>
              </w:rPr>
              <w:t>性分析</w:t>
            </w:r>
            <w:r w:rsidRPr="00E02E1C">
              <w:rPr>
                <w:rFonts w:ascii="宋体" w:hAnsi="宋体" w:hint="eastAsia"/>
                <w:bCs/>
                <w:szCs w:val="21"/>
              </w:rPr>
              <w:t>。</w:t>
            </w:r>
          </w:p>
        </w:tc>
        <w:tc>
          <w:tcPr>
            <w:tcW w:w="1409" w:type="dxa"/>
          </w:tcPr>
          <w:p w14:paraId="41390274" w14:textId="77777777" w:rsidR="000A2BCD" w:rsidRPr="00E02E1C" w:rsidRDefault="000A2BCD" w:rsidP="00DD752A">
            <w:pPr>
              <w:spacing w:line="240" w:lineRule="exact"/>
              <w:rPr>
                <w:rFonts w:ascii="宋体" w:hAnsi="宋体"/>
                <w:bCs/>
                <w:szCs w:val="21"/>
              </w:rPr>
            </w:pPr>
            <w:r>
              <w:rPr>
                <w:rFonts w:ascii="宋体" w:hAnsi="宋体" w:hint="eastAsia"/>
                <w:bCs/>
                <w:szCs w:val="21"/>
              </w:rPr>
              <w:t>未能得到具体的</w:t>
            </w:r>
            <w:r w:rsidRPr="00E02E1C">
              <w:rPr>
                <w:rFonts w:ascii="宋体" w:hAnsi="宋体" w:hint="eastAsia"/>
                <w:bCs/>
                <w:szCs w:val="21"/>
              </w:rPr>
              <w:t>解决方案，问题分析</w:t>
            </w:r>
            <w:r>
              <w:rPr>
                <w:rFonts w:ascii="宋体" w:hAnsi="宋体" w:hint="eastAsia"/>
                <w:bCs/>
                <w:szCs w:val="21"/>
              </w:rPr>
              <w:t>不</w:t>
            </w:r>
            <w:r w:rsidRPr="00E02E1C">
              <w:rPr>
                <w:rFonts w:ascii="宋体" w:hAnsi="宋体" w:hint="eastAsia"/>
                <w:bCs/>
                <w:szCs w:val="21"/>
              </w:rPr>
              <w:t>合理。</w:t>
            </w:r>
          </w:p>
        </w:tc>
      </w:tr>
      <w:tr w:rsidR="000A2BCD" w:rsidRPr="00706654" w14:paraId="5794913A" w14:textId="77777777" w:rsidTr="00DD752A">
        <w:trPr>
          <w:trHeight w:val="56"/>
        </w:trPr>
        <w:tc>
          <w:tcPr>
            <w:tcW w:w="2376" w:type="dxa"/>
            <w:vAlign w:val="center"/>
          </w:tcPr>
          <w:p w14:paraId="3C492E90" w14:textId="77777777" w:rsidR="000A2BCD" w:rsidRPr="003A35C7" w:rsidRDefault="000A2BCD" w:rsidP="00DD752A">
            <w:pPr>
              <w:spacing w:line="240" w:lineRule="exact"/>
              <w:rPr>
                <w:rFonts w:ascii="宋体" w:hAnsi="宋体"/>
                <w:bCs/>
                <w:szCs w:val="21"/>
              </w:rPr>
            </w:pPr>
            <w:r w:rsidRPr="003A35C7">
              <w:rPr>
                <w:rFonts w:ascii="宋体" w:hAnsi="宋体" w:hint="eastAsia"/>
                <w:bCs/>
                <w:szCs w:val="21"/>
              </w:rPr>
              <w:t>目标4：能够合作完成实验，独立撰写实验报告，并对实验方案进行评价，了解方法的适用范围和局限性。</w:t>
            </w:r>
          </w:p>
        </w:tc>
        <w:tc>
          <w:tcPr>
            <w:tcW w:w="1276" w:type="dxa"/>
            <w:vAlign w:val="center"/>
          </w:tcPr>
          <w:p w14:paraId="5E8C20DA" w14:textId="77777777" w:rsidR="000A2BCD" w:rsidRPr="00706654" w:rsidRDefault="000A2BCD" w:rsidP="00DD752A">
            <w:pPr>
              <w:spacing w:line="240" w:lineRule="exact"/>
              <w:rPr>
                <w:rFonts w:ascii="宋体" w:hAnsi="宋体"/>
                <w:bCs/>
                <w:szCs w:val="21"/>
              </w:rPr>
            </w:pPr>
            <w:r w:rsidRPr="00706654">
              <w:rPr>
                <w:rFonts w:ascii="宋体" w:hAnsi="宋体" w:hint="eastAsia"/>
                <w:bCs/>
                <w:szCs w:val="21"/>
              </w:rPr>
              <w:t>实验报告</w:t>
            </w:r>
          </w:p>
        </w:tc>
        <w:tc>
          <w:tcPr>
            <w:tcW w:w="1408" w:type="dxa"/>
          </w:tcPr>
          <w:p w14:paraId="40D54388" w14:textId="77777777" w:rsidR="000A2BCD" w:rsidRPr="00706654" w:rsidRDefault="000A2BCD" w:rsidP="00DD752A">
            <w:pPr>
              <w:spacing w:line="240" w:lineRule="exact"/>
              <w:rPr>
                <w:rFonts w:ascii="宋体" w:hAnsi="宋体"/>
                <w:bCs/>
                <w:szCs w:val="21"/>
              </w:rPr>
            </w:pPr>
            <w:r w:rsidRPr="003A35C7">
              <w:rPr>
                <w:rFonts w:ascii="宋体" w:hAnsi="宋体" w:hint="eastAsia"/>
                <w:bCs/>
                <w:szCs w:val="21"/>
              </w:rPr>
              <w:t>独立撰写，</w:t>
            </w:r>
            <w:r>
              <w:rPr>
                <w:rFonts w:ascii="宋体" w:hAnsi="宋体" w:hint="eastAsia"/>
                <w:bCs/>
                <w:szCs w:val="21"/>
              </w:rPr>
              <w:t>对实验结果的分析合理</w:t>
            </w:r>
            <w:r w:rsidRPr="003A35C7">
              <w:rPr>
                <w:rFonts w:ascii="宋体" w:hAnsi="宋体" w:hint="eastAsia"/>
                <w:bCs/>
                <w:szCs w:val="21"/>
              </w:rPr>
              <w:t>，</w:t>
            </w:r>
            <w:r>
              <w:rPr>
                <w:rFonts w:ascii="宋体" w:hAnsi="宋体" w:hint="eastAsia"/>
                <w:bCs/>
                <w:szCs w:val="21"/>
              </w:rPr>
              <w:t>对方法的应用场景有认识、优缺点有分析。</w:t>
            </w:r>
          </w:p>
        </w:tc>
        <w:tc>
          <w:tcPr>
            <w:tcW w:w="1409" w:type="dxa"/>
          </w:tcPr>
          <w:p w14:paraId="508C874E" w14:textId="77777777" w:rsidR="000A2BCD" w:rsidRPr="00706654" w:rsidRDefault="000A2BCD" w:rsidP="00DD752A">
            <w:pPr>
              <w:spacing w:line="240" w:lineRule="exact"/>
              <w:rPr>
                <w:rFonts w:ascii="宋体" w:hAnsi="宋体"/>
                <w:bCs/>
                <w:szCs w:val="21"/>
              </w:rPr>
            </w:pPr>
            <w:r w:rsidRPr="003A35C7">
              <w:rPr>
                <w:rFonts w:ascii="宋体" w:hAnsi="宋体" w:hint="eastAsia"/>
                <w:bCs/>
                <w:szCs w:val="21"/>
              </w:rPr>
              <w:t>独立撰写，</w:t>
            </w:r>
            <w:r>
              <w:rPr>
                <w:rFonts w:ascii="宋体" w:hAnsi="宋体" w:hint="eastAsia"/>
                <w:bCs/>
                <w:szCs w:val="21"/>
              </w:rPr>
              <w:t>对实验结果有分析</w:t>
            </w:r>
            <w:r w:rsidRPr="003A35C7">
              <w:rPr>
                <w:rFonts w:ascii="宋体" w:hAnsi="宋体" w:hint="eastAsia"/>
                <w:bCs/>
                <w:szCs w:val="21"/>
              </w:rPr>
              <w:t>，</w:t>
            </w:r>
            <w:r>
              <w:rPr>
                <w:rFonts w:ascii="宋体" w:hAnsi="宋体" w:hint="eastAsia"/>
                <w:bCs/>
                <w:szCs w:val="21"/>
              </w:rPr>
              <w:t>并能思考方法的应用场景和优缺点。</w:t>
            </w:r>
          </w:p>
        </w:tc>
        <w:tc>
          <w:tcPr>
            <w:tcW w:w="1408" w:type="dxa"/>
          </w:tcPr>
          <w:p w14:paraId="3A2F9F71" w14:textId="77777777" w:rsidR="000A2BCD" w:rsidRPr="00706654" w:rsidRDefault="000A2BCD" w:rsidP="00DD752A">
            <w:pPr>
              <w:spacing w:line="240" w:lineRule="exact"/>
              <w:rPr>
                <w:rFonts w:ascii="宋体" w:hAnsi="宋体"/>
                <w:bCs/>
                <w:szCs w:val="21"/>
              </w:rPr>
            </w:pPr>
            <w:r>
              <w:rPr>
                <w:rFonts w:ascii="宋体" w:hAnsi="宋体" w:hint="eastAsia"/>
                <w:bCs/>
                <w:szCs w:val="21"/>
              </w:rPr>
              <w:t>按要求完成实验报告，对方案的优缺点有认识。</w:t>
            </w:r>
          </w:p>
        </w:tc>
        <w:tc>
          <w:tcPr>
            <w:tcW w:w="1409" w:type="dxa"/>
          </w:tcPr>
          <w:p w14:paraId="50047F4D" w14:textId="77777777" w:rsidR="000A2BCD" w:rsidRPr="00706654" w:rsidRDefault="000A2BCD" w:rsidP="00DD752A">
            <w:pPr>
              <w:spacing w:line="240" w:lineRule="exact"/>
              <w:rPr>
                <w:rFonts w:ascii="宋体" w:hAnsi="宋体"/>
                <w:bCs/>
                <w:szCs w:val="21"/>
              </w:rPr>
            </w:pPr>
            <w:r>
              <w:rPr>
                <w:rFonts w:ascii="宋体" w:hAnsi="宋体" w:hint="eastAsia"/>
                <w:bCs/>
                <w:szCs w:val="21"/>
              </w:rPr>
              <w:t>未能按要求完成实验报告。</w:t>
            </w:r>
          </w:p>
        </w:tc>
      </w:tr>
    </w:tbl>
    <w:p w14:paraId="5BDC2AA1" w14:textId="3D45E9D9" w:rsidR="00951D5F" w:rsidRDefault="00951D5F" w:rsidP="005E0BA0">
      <w:pPr>
        <w:spacing w:line="360" w:lineRule="auto"/>
        <w:ind w:left="1680" w:hangingChars="800" w:hanging="1680"/>
        <w:rPr>
          <w:rFonts w:ascii="宋体"/>
          <w:szCs w:val="21"/>
        </w:rPr>
      </w:pPr>
    </w:p>
    <w:p w14:paraId="285C403A" w14:textId="77777777" w:rsidR="00951D5F" w:rsidRDefault="00951D5F" w:rsidP="005E0BA0">
      <w:pPr>
        <w:spacing w:line="360" w:lineRule="auto"/>
        <w:rPr>
          <w:rFonts w:ascii="宋体"/>
          <w:szCs w:val="21"/>
        </w:rPr>
      </w:pPr>
      <w:r>
        <w:rPr>
          <w:rFonts w:ascii="宋体" w:hAnsi="宋体" w:hint="eastAsia"/>
          <w:b/>
          <w:sz w:val="24"/>
        </w:rPr>
        <w:t>十、教材及主要参考书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6"/>
      </w:tblGrid>
      <w:tr w:rsidR="00951D5F" w:rsidRPr="008A76D5" w14:paraId="2BC37125" w14:textId="77777777" w:rsidTr="00E66E73">
        <w:tc>
          <w:tcPr>
            <w:tcW w:w="8046" w:type="dxa"/>
          </w:tcPr>
          <w:p w14:paraId="7618AD76" w14:textId="77777777" w:rsidR="00951D5F" w:rsidRPr="008A76D5" w:rsidRDefault="00951D5F" w:rsidP="007C6FF1">
            <w:pPr>
              <w:spacing w:line="360" w:lineRule="auto"/>
              <w:rPr>
                <w:rFonts w:ascii="宋体"/>
                <w:szCs w:val="21"/>
              </w:rPr>
            </w:pPr>
            <w:r w:rsidRPr="008A76D5">
              <w:rPr>
                <w:rFonts w:ascii="宋体" w:hAnsi="宋体" w:hint="eastAsia"/>
                <w:b/>
                <w:szCs w:val="21"/>
              </w:rPr>
              <w:t>指定教材：</w:t>
            </w:r>
          </w:p>
        </w:tc>
      </w:tr>
      <w:tr w:rsidR="00951D5F" w:rsidRPr="008A76D5" w14:paraId="1D15FA56" w14:textId="77777777" w:rsidTr="00E66E73">
        <w:tc>
          <w:tcPr>
            <w:tcW w:w="8046" w:type="dxa"/>
          </w:tcPr>
          <w:p w14:paraId="03D853DD" w14:textId="2EA58F1D" w:rsidR="00951D5F" w:rsidRPr="008A76D5" w:rsidRDefault="00E66E73" w:rsidP="007C6FF1">
            <w:pPr>
              <w:spacing w:line="360" w:lineRule="auto"/>
              <w:rPr>
                <w:rFonts w:ascii="宋体"/>
                <w:szCs w:val="21"/>
              </w:rPr>
            </w:pPr>
            <w:r>
              <w:rPr>
                <w:rFonts w:ascii="宋体" w:hint="eastAsia"/>
                <w:szCs w:val="21"/>
              </w:rPr>
              <w:t>无</w:t>
            </w:r>
          </w:p>
        </w:tc>
      </w:tr>
      <w:tr w:rsidR="00951D5F" w:rsidRPr="008A76D5" w14:paraId="03724564" w14:textId="77777777" w:rsidTr="00E66E73">
        <w:tc>
          <w:tcPr>
            <w:tcW w:w="8046" w:type="dxa"/>
          </w:tcPr>
          <w:p w14:paraId="03EF03D2" w14:textId="77777777" w:rsidR="00951D5F" w:rsidRPr="008A76D5" w:rsidRDefault="00951D5F" w:rsidP="007C6FF1">
            <w:pPr>
              <w:spacing w:line="360" w:lineRule="auto"/>
              <w:rPr>
                <w:rFonts w:ascii="宋体"/>
                <w:szCs w:val="21"/>
              </w:rPr>
            </w:pPr>
            <w:r w:rsidRPr="008A76D5">
              <w:rPr>
                <w:rFonts w:ascii="宋体" w:hAnsi="宋体" w:hint="eastAsia"/>
                <w:b/>
                <w:szCs w:val="21"/>
              </w:rPr>
              <w:t>参考书目：</w:t>
            </w:r>
          </w:p>
        </w:tc>
      </w:tr>
      <w:tr w:rsidR="00E66E73" w:rsidRPr="00E66E73" w14:paraId="6BF71EA0" w14:textId="77777777" w:rsidTr="00E66E73">
        <w:tc>
          <w:tcPr>
            <w:tcW w:w="8046" w:type="dxa"/>
          </w:tcPr>
          <w:p w14:paraId="568CA086" w14:textId="08340060" w:rsidR="00E66E73" w:rsidRPr="008A76D5" w:rsidRDefault="00E66E73" w:rsidP="00E66E73">
            <w:pPr>
              <w:spacing w:line="360" w:lineRule="auto"/>
              <w:rPr>
                <w:rFonts w:ascii="宋体"/>
                <w:szCs w:val="21"/>
              </w:rPr>
            </w:pPr>
            <w:r w:rsidRPr="00E66E73">
              <w:rPr>
                <w:rFonts w:ascii="宋体" w:hint="eastAsia"/>
                <w:szCs w:val="21"/>
              </w:rPr>
              <w:t>[1]、（美）H. 斯通等，感官评定实践，化学工业出版社，2008.1</w:t>
            </w:r>
          </w:p>
        </w:tc>
      </w:tr>
      <w:tr w:rsidR="00E66E73" w:rsidRPr="00E66E73" w14:paraId="18DC1BDA" w14:textId="77777777" w:rsidTr="00E66E73">
        <w:tc>
          <w:tcPr>
            <w:tcW w:w="8046" w:type="dxa"/>
          </w:tcPr>
          <w:p w14:paraId="4D2ED632" w14:textId="4F252BF2" w:rsidR="00E66E73" w:rsidRPr="00E66E73" w:rsidRDefault="00E66E73" w:rsidP="00E66E73">
            <w:pPr>
              <w:spacing w:line="360" w:lineRule="auto"/>
              <w:rPr>
                <w:rFonts w:ascii="宋体"/>
                <w:szCs w:val="21"/>
              </w:rPr>
            </w:pPr>
            <w:r w:rsidRPr="00E66E73">
              <w:rPr>
                <w:rFonts w:ascii="宋体" w:hint="eastAsia"/>
                <w:szCs w:val="21"/>
              </w:rPr>
              <w:t>[2]、</w:t>
            </w:r>
            <w:r w:rsidRPr="00E66E73">
              <w:rPr>
                <w:rFonts w:ascii="宋体"/>
                <w:szCs w:val="21"/>
              </w:rPr>
              <w:t>Harry T. Lawless</w:t>
            </w:r>
            <w:r w:rsidRPr="00E66E73">
              <w:rPr>
                <w:rFonts w:ascii="宋体" w:hint="eastAsia"/>
                <w:szCs w:val="21"/>
              </w:rPr>
              <w:t>等</w:t>
            </w:r>
            <w:r w:rsidRPr="00E66E73">
              <w:rPr>
                <w:rFonts w:ascii="宋体"/>
                <w:szCs w:val="21"/>
              </w:rPr>
              <w:t>，</w:t>
            </w:r>
            <w:r w:rsidRPr="00E66E73">
              <w:rPr>
                <w:rFonts w:ascii="宋体" w:hint="eastAsia"/>
                <w:szCs w:val="21"/>
              </w:rPr>
              <w:t>食品感官评价原理与技术</w:t>
            </w:r>
            <w:r w:rsidRPr="00E66E73">
              <w:rPr>
                <w:rFonts w:ascii="宋体"/>
                <w:szCs w:val="21"/>
              </w:rPr>
              <w:t>(</w:t>
            </w:r>
            <w:r w:rsidRPr="00E66E73">
              <w:rPr>
                <w:rFonts w:ascii="宋体" w:hint="eastAsia"/>
                <w:szCs w:val="21"/>
              </w:rPr>
              <w:t>中文版</w:t>
            </w:r>
            <w:r w:rsidRPr="00E66E73">
              <w:rPr>
                <w:rFonts w:ascii="宋体"/>
                <w:szCs w:val="21"/>
              </w:rPr>
              <w:t>)，</w:t>
            </w:r>
            <w:r w:rsidRPr="00E66E73">
              <w:rPr>
                <w:rFonts w:ascii="宋体" w:hint="eastAsia"/>
                <w:szCs w:val="21"/>
              </w:rPr>
              <w:t>中国轻工出版社</w:t>
            </w:r>
            <w:r w:rsidRPr="00E66E73">
              <w:rPr>
                <w:rFonts w:ascii="宋体"/>
                <w:szCs w:val="21"/>
              </w:rPr>
              <w:t>，2002</w:t>
            </w:r>
          </w:p>
        </w:tc>
      </w:tr>
      <w:tr w:rsidR="00E66E73" w:rsidRPr="00E66E73" w14:paraId="567E4B4B" w14:textId="77777777" w:rsidTr="00E66E73">
        <w:tc>
          <w:tcPr>
            <w:tcW w:w="8046" w:type="dxa"/>
          </w:tcPr>
          <w:p w14:paraId="73BDE16F" w14:textId="461B72B5" w:rsidR="00E66E73" w:rsidRPr="00E66E73" w:rsidRDefault="00E66E73" w:rsidP="00E66E73">
            <w:pPr>
              <w:spacing w:line="360" w:lineRule="auto"/>
              <w:rPr>
                <w:rFonts w:ascii="宋体"/>
                <w:szCs w:val="21"/>
              </w:rPr>
            </w:pPr>
            <w:r w:rsidRPr="00E66E73">
              <w:rPr>
                <w:rFonts w:ascii="宋体" w:hint="eastAsia"/>
                <w:szCs w:val="21"/>
              </w:rPr>
              <w:t>[3]、</w:t>
            </w:r>
            <w:r w:rsidRPr="00E66E73">
              <w:rPr>
                <w:rFonts w:ascii="宋体"/>
                <w:szCs w:val="21"/>
              </w:rPr>
              <w:t>张水华等，食品感官鉴评（第二版），</w:t>
            </w:r>
            <w:r w:rsidRPr="00E66E73">
              <w:rPr>
                <w:rFonts w:ascii="宋体" w:hint="eastAsia"/>
                <w:szCs w:val="21"/>
              </w:rPr>
              <w:t>华南理工大学出版社</w:t>
            </w:r>
            <w:r w:rsidRPr="00E66E73">
              <w:rPr>
                <w:rFonts w:ascii="宋体"/>
                <w:szCs w:val="21"/>
              </w:rPr>
              <w:t>，2003</w:t>
            </w:r>
          </w:p>
        </w:tc>
      </w:tr>
    </w:tbl>
    <w:p w14:paraId="722F6792" w14:textId="77777777" w:rsidR="00951D5F" w:rsidRPr="00892958" w:rsidRDefault="00951D5F" w:rsidP="00E66E73">
      <w:pPr>
        <w:spacing w:line="360" w:lineRule="auto"/>
        <w:rPr>
          <w:rFonts w:ascii="宋体"/>
          <w:szCs w:val="21"/>
        </w:rPr>
      </w:pPr>
    </w:p>
    <w:sectPr w:rsidR="00951D5F" w:rsidRPr="00892958" w:rsidSect="00E12E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79BB1" w14:textId="77777777" w:rsidR="00B72FA9" w:rsidRDefault="00B72FA9" w:rsidP="00AC297B">
      <w:r>
        <w:separator/>
      </w:r>
    </w:p>
  </w:endnote>
  <w:endnote w:type="continuationSeparator" w:id="0">
    <w:p w14:paraId="649353A2" w14:textId="77777777" w:rsidR="00B72FA9" w:rsidRDefault="00B72FA9" w:rsidP="00AC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0274E" w14:textId="77777777" w:rsidR="00B72FA9" w:rsidRDefault="00B72FA9" w:rsidP="00AC297B">
      <w:r>
        <w:separator/>
      </w:r>
    </w:p>
  </w:footnote>
  <w:footnote w:type="continuationSeparator" w:id="0">
    <w:p w14:paraId="7C16EF7B" w14:textId="77777777" w:rsidR="00B72FA9" w:rsidRDefault="00B72FA9" w:rsidP="00AC2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A0"/>
    <w:rsid w:val="00041E35"/>
    <w:rsid w:val="000660E9"/>
    <w:rsid w:val="000A2BCD"/>
    <w:rsid w:val="000B5238"/>
    <w:rsid w:val="001019A7"/>
    <w:rsid w:val="00123C3A"/>
    <w:rsid w:val="001423C6"/>
    <w:rsid w:val="001C196D"/>
    <w:rsid w:val="001F4104"/>
    <w:rsid w:val="00215539"/>
    <w:rsid w:val="002E2E24"/>
    <w:rsid w:val="00381DF7"/>
    <w:rsid w:val="00444E81"/>
    <w:rsid w:val="00445840"/>
    <w:rsid w:val="004707D7"/>
    <w:rsid w:val="004A4AA7"/>
    <w:rsid w:val="004F0956"/>
    <w:rsid w:val="004F3B43"/>
    <w:rsid w:val="00536E46"/>
    <w:rsid w:val="005475FB"/>
    <w:rsid w:val="00575076"/>
    <w:rsid w:val="005E0BA0"/>
    <w:rsid w:val="005E2659"/>
    <w:rsid w:val="005E2D7B"/>
    <w:rsid w:val="005F2A4E"/>
    <w:rsid w:val="006147F1"/>
    <w:rsid w:val="00663972"/>
    <w:rsid w:val="00690603"/>
    <w:rsid w:val="006C4949"/>
    <w:rsid w:val="006F7225"/>
    <w:rsid w:val="00777E43"/>
    <w:rsid w:val="007871E3"/>
    <w:rsid w:val="007959BD"/>
    <w:rsid w:val="007A0D15"/>
    <w:rsid w:val="007C6FF1"/>
    <w:rsid w:val="008158ED"/>
    <w:rsid w:val="00866FE7"/>
    <w:rsid w:val="00873FCE"/>
    <w:rsid w:val="008825FA"/>
    <w:rsid w:val="00892958"/>
    <w:rsid w:val="008A76D5"/>
    <w:rsid w:val="00951D5F"/>
    <w:rsid w:val="0095669E"/>
    <w:rsid w:val="009C00B4"/>
    <w:rsid w:val="00A413CF"/>
    <w:rsid w:val="00A552DD"/>
    <w:rsid w:val="00A94B32"/>
    <w:rsid w:val="00AC297B"/>
    <w:rsid w:val="00B0134C"/>
    <w:rsid w:val="00B03AB6"/>
    <w:rsid w:val="00B72FA9"/>
    <w:rsid w:val="00BD0FD6"/>
    <w:rsid w:val="00BD7D6A"/>
    <w:rsid w:val="00C0324B"/>
    <w:rsid w:val="00D74C8C"/>
    <w:rsid w:val="00DF4A00"/>
    <w:rsid w:val="00E12EBB"/>
    <w:rsid w:val="00E44A02"/>
    <w:rsid w:val="00E63D43"/>
    <w:rsid w:val="00E66E73"/>
    <w:rsid w:val="00EF30EC"/>
    <w:rsid w:val="00F11E9B"/>
    <w:rsid w:val="00F43CAD"/>
    <w:rsid w:val="00F6387E"/>
    <w:rsid w:val="00FB562E"/>
    <w:rsid w:val="00FD13F6"/>
    <w:rsid w:val="00FF1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0DFD6E"/>
  <w15:docId w15:val="{82E63436-EEED-46A6-B399-3D8F2D79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2D7B"/>
    <w:pPr>
      <w:widowControl w:val="0"/>
      <w:jc w:val="both"/>
    </w:pPr>
    <w:rPr>
      <w:rFonts w:ascii="Times New Roman" w:hAnsi="Times New Roman"/>
      <w:kern w:val="2"/>
      <w:sz w:val="21"/>
      <w:szCs w:val="24"/>
    </w:rPr>
  </w:style>
  <w:style w:type="paragraph" w:styleId="2">
    <w:name w:val="heading 2"/>
    <w:basedOn w:val="a"/>
    <w:next w:val="a"/>
    <w:link w:val="20"/>
    <w:uiPriority w:val="99"/>
    <w:qFormat/>
    <w:rsid w:val="005E0BA0"/>
    <w:pPr>
      <w:keepNext/>
      <w:keepLines/>
      <w:spacing w:before="260" w:after="260" w:line="360" w:lineRule="auto"/>
      <w:ind w:left="1021" w:hanging="1021"/>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9"/>
    <w:locked/>
    <w:rsid w:val="005E0BA0"/>
    <w:rPr>
      <w:rFonts w:ascii="Times New Roman" w:eastAsia="宋体" w:hAnsi="Times New Roman" w:cs="Times New Roman"/>
      <w:b/>
      <w:bCs/>
      <w:sz w:val="32"/>
      <w:szCs w:val="32"/>
    </w:rPr>
  </w:style>
  <w:style w:type="paragraph" w:styleId="a3">
    <w:name w:val="header"/>
    <w:basedOn w:val="a"/>
    <w:link w:val="a4"/>
    <w:uiPriority w:val="99"/>
    <w:unhideWhenUsed/>
    <w:rsid w:val="00AC297B"/>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AC297B"/>
    <w:rPr>
      <w:rFonts w:ascii="Times New Roman" w:hAnsi="Times New Roman"/>
      <w:sz w:val="18"/>
      <w:szCs w:val="18"/>
    </w:rPr>
  </w:style>
  <w:style w:type="paragraph" w:styleId="a5">
    <w:name w:val="footer"/>
    <w:basedOn w:val="a"/>
    <w:link w:val="a6"/>
    <w:uiPriority w:val="99"/>
    <w:unhideWhenUsed/>
    <w:rsid w:val="00AC297B"/>
    <w:pPr>
      <w:tabs>
        <w:tab w:val="center" w:pos="4153"/>
        <w:tab w:val="right" w:pos="8306"/>
      </w:tabs>
      <w:snapToGrid w:val="0"/>
      <w:jc w:val="left"/>
    </w:pPr>
    <w:rPr>
      <w:sz w:val="18"/>
      <w:szCs w:val="18"/>
    </w:rPr>
  </w:style>
  <w:style w:type="character" w:customStyle="1" w:styleId="a6">
    <w:name w:val="页脚 字符"/>
    <w:link w:val="a5"/>
    <w:uiPriority w:val="99"/>
    <w:rsid w:val="00AC297B"/>
    <w:rPr>
      <w:rFonts w:ascii="Times New Roman" w:hAnsi="Times New Roman"/>
      <w:sz w:val="18"/>
      <w:szCs w:val="18"/>
    </w:rPr>
  </w:style>
  <w:style w:type="character" w:styleId="a7">
    <w:name w:val="annotation reference"/>
    <w:uiPriority w:val="99"/>
    <w:rsid w:val="00F43CAD"/>
    <w:rPr>
      <w:sz w:val="21"/>
      <w:szCs w:val="21"/>
    </w:rPr>
  </w:style>
  <w:style w:type="character" w:customStyle="1" w:styleId="PlainTextChar2">
    <w:name w:val="Plain Text Char2"/>
    <w:link w:val="1"/>
    <w:uiPriority w:val="99"/>
    <w:locked/>
    <w:rsid w:val="00F43CAD"/>
    <w:rPr>
      <w:rFonts w:ascii="宋体" w:hAnsi="Courier New" w:cs="宋体"/>
      <w:szCs w:val="21"/>
    </w:rPr>
  </w:style>
  <w:style w:type="paragraph" w:customStyle="1" w:styleId="1">
    <w:name w:val="纯文本1"/>
    <w:basedOn w:val="a"/>
    <w:link w:val="PlainTextChar2"/>
    <w:uiPriority w:val="99"/>
    <w:qFormat/>
    <w:rsid w:val="00F43CAD"/>
    <w:pPr>
      <w:ind w:firstLineChars="200" w:firstLine="200"/>
    </w:pPr>
    <w:rPr>
      <w:rFonts w:ascii="宋体" w:hAnsi="Courier New" w:cs="宋体"/>
      <w:kern w:val="0"/>
      <w:sz w:val="20"/>
      <w:szCs w:val="21"/>
    </w:rPr>
  </w:style>
  <w:style w:type="character" w:customStyle="1" w:styleId="fontstyle01">
    <w:name w:val="fontstyle01"/>
    <w:basedOn w:val="a0"/>
    <w:rsid w:val="00123C3A"/>
    <w:rPr>
      <w:rFonts w:ascii="宋体" w:eastAsia="宋体" w:hAnsi="宋体"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269646">
      <w:marLeft w:val="0"/>
      <w:marRight w:val="0"/>
      <w:marTop w:val="100"/>
      <w:marBottom w:val="100"/>
      <w:divBdr>
        <w:top w:val="none" w:sz="0" w:space="0" w:color="auto"/>
        <w:left w:val="none" w:sz="0" w:space="0" w:color="auto"/>
        <w:bottom w:val="none" w:sz="0" w:space="0" w:color="auto"/>
        <w:right w:val="none" w:sz="0" w:space="0" w:color="auto"/>
      </w:divBdr>
      <w:divsChild>
        <w:div w:id="371269645">
          <w:marLeft w:val="0"/>
          <w:marRight w:val="0"/>
          <w:marTop w:val="0"/>
          <w:marBottom w:val="0"/>
          <w:divBdr>
            <w:top w:val="none" w:sz="0" w:space="0" w:color="auto"/>
            <w:left w:val="none" w:sz="0" w:space="0" w:color="auto"/>
            <w:bottom w:val="none" w:sz="0" w:space="0" w:color="auto"/>
            <w:right w:val="none" w:sz="0" w:space="0" w:color="auto"/>
          </w:divBdr>
          <w:divsChild>
            <w:div w:id="371269635">
              <w:marLeft w:val="0"/>
              <w:marRight w:val="0"/>
              <w:marTop w:val="0"/>
              <w:marBottom w:val="0"/>
              <w:divBdr>
                <w:top w:val="none" w:sz="0" w:space="0" w:color="auto"/>
                <w:left w:val="none" w:sz="0" w:space="0" w:color="auto"/>
                <w:bottom w:val="none" w:sz="0" w:space="0" w:color="auto"/>
                <w:right w:val="none" w:sz="0" w:space="0" w:color="auto"/>
              </w:divBdr>
              <w:divsChild>
                <w:div w:id="371269636">
                  <w:marLeft w:val="0"/>
                  <w:marRight w:val="0"/>
                  <w:marTop w:val="0"/>
                  <w:marBottom w:val="0"/>
                  <w:divBdr>
                    <w:top w:val="none" w:sz="0" w:space="0" w:color="auto"/>
                    <w:left w:val="none" w:sz="0" w:space="0" w:color="auto"/>
                    <w:bottom w:val="none" w:sz="0" w:space="0" w:color="auto"/>
                    <w:right w:val="none" w:sz="0" w:space="0" w:color="auto"/>
                  </w:divBdr>
                  <w:divsChild>
                    <w:div w:id="371269634">
                      <w:marLeft w:val="0"/>
                      <w:marRight w:val="0"/>
                      <w:marTop w:val="150"/>
                      <w:marBottom w:val="0"/>
                      <w:divBdr>
                        <w:top w:val="none" w:sz="0" w:space="0" w:color="auto"/>
                        <w:left w:val="none" w:sz="0" w:space="0" w:color="auto"/>
                        <w:bottom w:val="none" w:sz="0" w:space="0" w:color="auto"/>
                        <w:right w:val="none" w:sz="0" w:space="0" w:color="auto"/>
                      </w:divBdr>
                      <w:divsChild>
                        <w:div w:id="371269641">
                          <w:marLeft w:val="0"/>
                          <w:marRight w:val="0"/>
                          <w:marTop w:val="0"/>
                          <w:marBottom w:val="0"/>
                          <w:divBdr>
                            <w:top w:val="none" w:sz="0" w:space="0" w:color="auto"/>
                            <w:left w:val="none" w:sz="0" w:space="0" w:color="auto"/>
                            <w:bottom w:val="none" w:sz="0" w:space="0" w:color="auto"/>
                            <w:right w:val="none" w:sz="0" w:space="0" w:color="auto"/>
                          </w:divBdr>
                          <w:divsChild>
                            <w:div w:id="371269644">
                              <w:marLeft w:val="0"/>
                              <w:marRight w:val="0"/>
                              <w:marTop w:val="0"/>
                              <w:marBottom w:val="0"/>
                              <w:divBdr>
                                <w:top w:val="none" w:sz="0" w:space="0" w:color="auto"/>
                                <w:left w:val="none" w:sz="0" w:space="0" w:color="auto"/>
                                <w:bottom w:val="none" w:sz="0" w:space="0" w:color="auto"/>
                                <w:right w:val="none" w:sz="0" w:space="0" w:color="auto"/>
                              </w:divBdr>
                              <w:divsChild>
                                <w:div w:id="371269640">
                                  <w:marLeft w:val="0"/>
                                  <w:marRight w:val="0"/>
                                  <w:marTop w:val="0"/>
                                  <w:marBottom w:val="0"/>
                                  <w:divBdr>
                                    <w:top w:val="none" w:sz="0" w:space="0" w:color="auto"/>
                                    <w:left w:val="none" w:sz="0" w:space="0" w:color="auto"/>
                                    <w:bottom w:val="none" w:sz="0" w:space="0" w:color="auto"/>
                                    <w:right w:val="none" w:sz="0" w:space="0" w:color="auto"/>
                                  </w:divBdr>
                                  <w:divsChild>
                                    <w:div w:id="371269650">
                                      <w:marLeft w:val="0"/>
                                      <w:marRight w:val="0"/>
                                      <w:marTop w:val="0"/>
                                      <w:marBottom w:val="0"/>
                                      <w:divBdr>
                                        <w:top w:val="none" w:sz="0" w:space="0" w:color="auto"/>
                                        <w:left w:val="none" w:sz="0" w:space="0" w:color="auto"/>
                                        <w:bottom w:val="none" w:sz="0" w:space="0" w:color="auto"/>
                                        <w:right w:val="none" w:sz="0" w:space="0" w:color="auto"/>
                                      </w:divBdr>
                                      <w:divsChild>
                                        <w:div w:id="371269639">
                                          <w:marLeft w:val="0"/>
                                          <w:marRight w:val="0"/>
                                          <w:marTop w:val="0"/>
                                          <w:marBottom w:val="0"/>
                                          <w:divBdr>
                                            <w:top w:val="none" w:sz="0" w:space="0" w:color="auto"/>
                                            <w:left w:val="none" w:sz="0" w:space="0" w:color="auto"/>
                                            <w:bottom w:val="none" w:sz="0" w:space="0" w:color="auto"/>
                                            <w:right w:val="none" w:sz="0" w:space="0" w:color="auto"/>
                                          </w:divBdr>
                                          <w:divsChild>
                                            <w:div w:id="371269633">
                                              <w:marLeft w:val="0"/>
                                              <w:marRight w:val="0"/>
                                              <w:marTop w:val="0"/>
                                              <w:marBottom w:val="0"/>
                                              <w:divBdr>
                                                <w:top w:val="none" w:sz="0" w:space="0" w:color="auto"/>
                                                <w:left w:val="none" w:sz="0" w:space="0" w:color="auto"/>
                                                <w:bottom w:val="none" w:sz="0" w:space="0" w:color="auto"/>
                                                <w:right w:val="none" w:sz="0" w:space="0" w:color="auto"/>
                                              </w:divBdr>
                                              <w:divsChild>
                                                <w:div w:id="371269649">
                                                  <w:marLeft w:val="0"/>
                                                  <w:marRight w:val="0"/>
                                                  <w:marTop w:val="0"/>
                                                  <w:marBottom w:val="0"/>
                                                  <w:divBdr>
                                                    <w:top w:val="none" w:sz="0" w:space="0" w:color="auto"/>
                                                    <w:left w:val="none" w:sz="0" w:space="0" w:color="auto"/>
                                                    <w:bottom w:val="none" w:sz="0" w:space="0" w:color="auto"/>
                                                    <w:right w:val="none" w:sz="0" w:space="0" w:color="auto"/>
                                                  </w:divBdr>
                                                  <w:divsChild>
                                                    <w:div w:id="371269638">
                                                      <w:marLeft w:val="0"/>
                                                      <w:marRight w:val="0"/>
                                                      <w:marTop w:val="0"/>
                                                      <w:marBottom w:val="0"/>
                                                      <w:divBdr>
                                                        <w:top w:val="none" w:sz="0" w:space="0" w:color="auto"/>
                                                        <w:left w:val="none" w:sz="0" w:space="0" w:color="auto"/>
                                                        <w:bottom w:val="none" w:sz="0" w:space="0" w:color="auto"/>
                                                        <w:right w:val="none" w:sz="0" w:space="0" w:color="auto"/>
                                                      </w:divBdr>
                                                      <w:divsChild>
                                                        <w:div w:id="371269637">
                                                          <w:marLeft w:val="0"/>
                                                          <w:marRight w:val="0"/>
                                                          <w:marTop w:val="0"/>
                                                          <w:marBottom w:val="0"/>
                                                          <w:divBdr>
                                                            <w:top w:val="none" w:sz="0" w:space="0" w:color="auto"/>
                                                            <w:left w:val="none" w:sz="0" w:space="0" w:color="auto"/>
                                                            <w:bottom w:val="none" w:sz="0" w:space="0" w:color="auto"/>
                                                            <w:right w:val="none" w:sz="0" w:space="0" w:color="auto"/>
                                                          </w:divBdr>
                                                          <w:divsChild>
                                                            <w:div w:id="371269648">
                                                              <w:marLeft w:val="0"/>
                                                              <w:marRight w:val="0"/>
                                                              <w:marTop w:val="0"/>
                                                              <w:marBottom w:val="0"/>
                                                              <w:divBdr>
                                                                <w:top w:val="none" w:sz="0" w:space="0" w:color="auto"/>
                                                                <w:left w:val="none" w:sz="0" w:space="0" w:color="auto"/>
                                                                <w:bottom w:val="none" w:sz="0" w:space="0" w:color="auto"/>
                                                                <w:right w:val="none" w:sz="0" w:space="0" w:color="auto"/>
                                                              </w:divBdr>
                                                              <w:divsChild>
                                                                <w:div w:id="371269651">
                                                                  <w:marLeft w:val="0"/>
                                                                  <w:marRight w:val="0"/>
                                                                  <w:marTop w:val="0"/>
                                                                  <w:marBottom w:val="0"/>
                                                                  <w:divBdr>
                                                                    <w:top w:val="none" w:sz="0" w:space="0" w:color="auto"/>
                                                                    <w:left w:val="none" w:sz="0" w:space="0" w:color="auto"/>
                                                                    <w:bottom w:val="none" w:sz="0" w:space="0" w:color="auto"/>
                                                                    <w:right w:val="none" w:sz="0" w:space="0" w:color="auto"/>
                                                                  </w:divBdr>
                                                                  <w:divsChild>
                                                                    <w:div w:id="371269647">
                                                                      <w:marLeft w:val="0"/>
                                                                      <w:marRight w:val="0"/>
                                                                      <w:marTop w:val="0"/>
                                                                      <w:marBottom w:val="0"/>
                                                                      <w:divBdr>
                                                                        <w:top w:val="none" w:sz="0" w:space="0" w:color="auto"/>
                                                                        <w:left w:val="none" w:sz="0" w:space="0" w:color="auto"/>
                                                                        <w:bottom w:val="none" w:sz="0" w:space="0" w:color="auto"/>
                                                                        <w:right w:val="none" w:sz="0" w:space="0" w:color="auto"/>
                                                                      </w:divBdr>
                                                                      <w:divsChild>
                                                                        <w:div w:id="371269642">
                                                                          <w:marLeft w:val="0"/>
                                                                          <w:marRight w:val="0"/>
                                                                          <w:marTop w:val="0"/>
                                                                          <w:marBottom w:val="0"/>
                                                                          <w:divBdr>
                                                                            <w:top w:val="none" w:sz="0" w:space="0" w:color="auto"/>
                                                                            <w:left w:val="none" w:sz="0" w:space="0" w:color="auto"/>
                                                                            <w:bottom w:val="none" w:sz="0" w:space="0" w:color="auto"/>
                                                                            <w:right w:val="none" w:sz="0" w:space="0" w:color="auto"/>
                                                                          </w:divBdr>
                                                                          <w:divsChild>
                                                                            <w:div w:id="3712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474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640</Words>
  <Characters>3649</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《XXXXXX》教学大纲</dc:title>
  <dc:subject/>
  <dc:creator>Admin</dc:creator>
  <cp:keywords/>
  <dc:description/>
  <cp:lastModifiedBy>admini</cp:lastModifiedBy>
  <cp:revision>22</cp:revision>
  <dcterms:created xsi:type="dcterms:W3CDTF">2023-08-02T15:40:00Z</dcterms:created>
  <dcterms:modified xsi:type="dcterms:W3CDTF">2023-09-19T01:24:00Z</dcterms:modified>
</cp:coreProperties>
</file>